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B756F" w14:textId="0E403BB8" w:rsidR="00EB6AE4" w:rsidRPr="00AD6C50" w:rsidRDefault="00EB6AE4" w:rsidP="00EB6AE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655A51" w:rsidRPr="00655A51">
        <w:rPr>
          <w:rFonts w:ascii="Times New Roman" w:hAnsi="Times New Roman" w:cs="Times New Roman"/>
          <w:sz w:val="22"/>
          <w:lang w:val="en-US"/>
        </w:rPr>
        <w:t>R4-2418907</w:t>
      </w:r>
    </w:p>
    <w:p w14:paraId="192529E6" w14:textId="77777777" w:rsidR="00EB6AE4" w:rsidRPr="006110FA" w:rsidRDefault="00EB6AE4" w:rsidP="00EB6AE4">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E2D28E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B0234" w:rsidRPr="003D0223">
        <w:rPr>
          <w:rFonts w:ascii="Times New Roman" w:hAnsi="Times New Roman" w:cs="Times New Roman"/>
          <w:sz w:val="22"/>
          <w:lang w:val="en-US"/>
        </w:rPr>
        <w:t>Discussion on</w:t>
      </w:r>
      <w:r w:rsidR="009B0234" w:rsidRPr="003D0223">
        <w:rPr>
          <w:lang w:val="en-US"/>
        </w:rPr>
        <w:t xml:space="preserve"> </w:t>
      </w:r>
      <w:r w:rsidR="009B0234" w:rsidRPr="00E660B3">
        <w:rPr>
          <w:rFonts w:ascii="Times New Roman" w:hAnsi="Times New Roman" w:cs="Times New Roman"/>
          <w:sz w:val="22"/>
          <w:lang w:val="en-US"/>
        </w:rPr>
        <w:t>FR2-1 L3 measurement delay by optimizing CSSF outside gap in CA</w:t>
      </w:r>
      <w:r w:rsidR="009B0234">
        <w:rPr>
          <w:rFonts w:ascii="Times New Roman" w:hAnsi="Times New Roman" w:cs="Times New Roman"/>
          <w:sz w:val="22"/>
          <w:lang w:val="en-US"/>
        </w:rPr>
        <w:t>/</w:t>
      </w:r>
      <w:r w:rsidR="009B0234" w:rsidRPr="00E660B3">
        <w:rPr>
          <w:rFonts w:ascii="Times New Roman" w:hAnsi="Times New Roman" w:cs="Times New Roman"/>
          <w:sz w:val="22"/>
          <w:lang w:val="en-US"/>
        </w:rPr>
        <w:t>DC</w:t>
      </w:r>
    </w:p>
    <w:p w14:paraId="7E28ABD9" w14:textId="02B1B17B"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991677">
        <w:rPr>
          <w:rFonts w:ascii="Times New Roman" w:hAnsi="Times New Roman" w:cs="Times New Roman"/>
          <w:sz w:val="22"/>
          <w:lang w:val="en-US"/>
        </w:rPr>
        <w:t>:</w:t>
      </w:r>
      <w:r w:rsidRPr="00991677">
        <w:rPr>
          <w:rFonts w:ascii="Times New Roman" w:hAnsi="Times New Roman" w:cs="Times New Roman"/>
          <w:sz w:val="22"/>
          <w:lang w:val="en-US"/>
        </w:rPr>
        <w:tab/>
      </w:r>
      <w:r w:rsidR="008236D9" w:rsidRPr="008236D9">
        <w:rPr>
          <w:rFonts w:ascii="Times New Roman" w:hAnsi="Times New Roman" w:cs="Times New Roman"/>
          <w:sz w:val="22"/>
          <w:lang w:val="en-US"/>
        </w:rPr>
        <w:t>7.15.2.2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267798ED" w:rsidR="005046A8" w:rsidRPr="00AD6C50" w:rsidRDefault="009405BB" w:rsidP="00C1212D">
      <w:pPr>
        <w:rPr>
          <w:lang w:val="en-CA"/>
        </w:rPr>
      </w:pPr>
      <w:r>
        <w:t xml:space="preserve">In terms </w:t>
      </w:r>
      <w:proofErr w:type="gramStart"/>
      <w:r>
        <w:t xml:space="preserve">of </w:t>
      </w:r>
      <w:r w:rsidR="0025416A">
        <w:rPr>
          <w:lang w:val="en-CA"/>
        </w:rPr>
        <w:t xml:space="preserve"> </w:t>
      </w:r>
      <w:r w:rsidR="005046A8" w:rsidRPr="00AD6C50">
        <w:rPr>
          <w:lang w:val="en-CA"/>
        </w:rPr>
        <w:t>WI</w:t>
      </w:r>
      <w:proofErr w:type="gramEnd"/>
      <w:r w:rsidR="005046A8" w:rsidRPr="00AD6C50">
        <w:rPr>
          <w:lang w:val="en-CA"/>
        </w:rPr>
        <w:t xml:space="preserve">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rsidR="00AC329F">
        <w:t>t</w:t>
      </w:r>
      <w:r w:rsidR="00AC329F" w:rsidRPr="00AC329F">
        <w:t xml:space="preserve">he outcomes of the </w:t>
      </w:r>
      <w:r w:rsidR="0025416A">
        <w:t>last</w:t>
      </w:r>
      <w:r w:rsidR="00AC329F" w:rsidRPr="00AC329F">
        <w:t xml:space="preserve"> meeting's debate, encompassing consensuses and unresolved </w:t>
      </w:r>
      <w:r w:rsidR="000B5A46">
        <w:t>issues</w:t>
      </w:r>
      <w:r w:rsidR="00AC329F" w:rsidRPr="00AC329F">
        <w:t>, were documented in WF [2].</w:t>
      </w:r>
    </w:p>
    <w:p w14:paraId="4B5A77E4" w14:textId="41754FED"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DF798D" w:rsidRPr="00173C60">
        <w:rPr>
          <w:lang w:val="en-GB"/>
        </w:rPr>
        <w:t xml:space="preserve">FR2-1 L3 measurement delay by optimizing CSSF outside gap in CA/DC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220C0073" w:rsidR="0026503A" w:rsidRDefault="00E70A5B" w:rsidP="00C93D64">
      <w:pPr>
        <w:pStyle w:val="Heading2"/>
        <w:rPr>
          <w:rFonts w:ascii="Times New Roman" w:hAnsi="Times New Roma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w:t>
      </w:r>
      <w:r w:rsidR="00284D46" w:rsidRPr="00471766">
        <w:rPr>
          <w:rFonts w:ascii="Times New Roman" w:hAnsi="Times New Roman"/>
        </w:rPr>
        <w:t>2</w:t>
      </w:r>
      <w:r w:rsidRPr="00AD6C50">
        <w:rPr>
          <w:rFonts w:ascii="Times New Roman" w:hAnsi="Times New Roman"/>
        </w:rPr>
        <w:t xml:space="preserve">: </w:t>
      </w:r>
      <w:r w:rsidR="00E92D92" w:rsidRPr="00471766">
        <w:rPr>
          <w:rFonts w:ascii="Times New Roman" w:hAnsi="Times New Roman"/>
        </w:rPr>
        <w:t>L3 measurement delay reduction by optimizing CSSF for UE not in multiple-Rx simultaneous reception mode</w:t>
      </w:r>
    </w:p>
    <w:p w14:paraId="0D416425" w14:textId="77777777" w:rsidR="00D34312" w:rsidRPr="004907BE" w:rsidRDefault="00D34312" w:rsidP="00D34312">
      <w:pPr>
        <w:rPr>
          <w:b/>
          <w:u w:val="single"/>
        </w:rPr>
      </w:pPr>
      <w:r w:rsidRPr="004907BE">
        <w:rPr>
          <w:b/>
          <w:u w:val="single"/>
          <w:lang w:eastAsia="ko-KR"/>
        </w:rPr>
        <w:t>Issue 2-1: Clarification on the bullets in WID for this CSSF optimization</w:t>
      </w:r>
    </w:p>
    <w:p w14:paraId="48B97D9C" w14:textId="77777777" w:rsidR="00CF3F55" w:rsidRDefault="00CF3F55" w:rsidP="00CF3F55">
      <w:pPr>
        <w:rPr>
          <w:iCs/>
        </w:rPr>
      </w:pPr>
      <w:r>
        <w:rPr>
          <w:iCs/>
        </w:rPr>
        <w:t>The WID RP-242380</w:t>
      </w:r>
      <w:r>
        <w:rPr>
          <w:rFonts w:hint="eastAsia"/>
          <w:iCs/>
        </w:rPr>
        <w:t xml:space="preserve"> </w:t>
      </w:r>
      <w:r>
        <w:rPr>
          <w:iCs/>
        </w:rPr>
        <w:t>agreed in the RANP#105 meeting is:</w:t>
      </w:r>
    </w:p>
    <w:tbl>
      <w:tblPr>
        <w:tblStyle w:val="TableGrid"/>
        <w:tblW w:w="0" w:type="auto"/>
        <w:tblLook w:val="04A0" w:firstRow="1" w:lastRow="0" w:firstColumn="1" w:lastColumn="0" w:noHBand="0" w:noVBand="1"/>
      </w:tblPr>
      <w:tblGrid>
        <w:gridCol w:w="9631"/>
      </w:tblGrid>
      <w:tr w:rsidR="00CF3F55" w14:paraId="5451EB67" w14:textId="77777777" w:rsidTr="00C44ACE">
        <w:tc>
          <w:tcPr>
            <w:tcW w:w="9631" w:type="dxa"/>
          </w:tcPr>
          <w:p w14:paraId="0F14A144" w14:textId="77777777" w:rsidR="00CF3F55" w:rsidRDefault="00CF3F55" w:rsidP="00CF3F55">
            <w:pPr>
              <w:pStyle w:val="ListParagraph"/>
              <w:numPr>
                <w:ilvl w:val="0"/>
                <w:numId w:val="21"/>
              </w:numPr>
              <w:overflowPunct w:val="0"/>
              <w:autoSpaceDE w:val="0"/>
              <w:autoSpaceDN w:val="0"/>
              <w:adjustRightInd w:val="0"/>
              <w:spacing w:after="120"/>
              <w:contextualSpacing w:val="0"/>
              <w:jc w:val="both"/>
              <w:textAlignment w:val="baseline"/>
            </w:pPr>
            <w:r>
              <w:t>FR2-1 SSB based L3 measurement delay reduction for connected mode</w:t>
            </w:r>
          </w:p>
          <w:p w14:paraId="257B6E25" w14:textId="77777777" w:rsidR="00CF3F55" w:rsidRDefault="00CF3F55" w:rsidP="00CF3F55">
            <w:pPr>
              <w:numPr>
                <w:ilvl w:val="1"/>
                <w:numId w:val="21"/>
              </w:numPr>
              <w:overflowPunct w:val="0"/>
              <w:autoSpaceDE w:val="0"/>
              <w:autoSpaceDN w:val="0"/>
              <w:adjustRightInd w:val="0"/>
              <w:spacing w:after="120"/>
              <w:textAlignment w:val="baseline"/>
              <w:rPr>
                <w:highlight w:val="yellow"/>
              </w:rPr>
            </w:pPr>
            <w:r>
              <w:rPr>
                <w:rFonts w:ascii="Times" w:hAnsi="Times"/>
                <w:highlight w:val="yellow"/>
              </w:rPr>
              <w:t>The CSSF requirement optimization is defined assuming a UE not operating with multiple-Rx based simultaneous L3 measurement</w:t>
            </w:r>
            <w:r>
              <w:rPr>
                <w:rFonts w:ascii="Times" w:hAnsi="Times" w:hint="eastAsia"/>
                <w:highlight w:val="yellow"/>
              </w:rPr>
              <w:t>:</w:t>
            </w:r>
          </w:p>
          <w:p w14:paraId="0B3D3D03" w14:textId="77777777" w:rsidR="00CF3F55" w:rsidRDefault="00CF3F55" w:rsidP="00CF3F55">
            <w:pPr>
              <w:numPr>
                <w:ilvl w:val="2"/>
                <w:numId w:val="21"/>
              </w:numPr>
              <w:overflowPunct w:val="0"/>
              <w:autoSpaceDE w:val="0"/>
              <w:autoSpaceDN w:val="0"/>
              <w:adjustRightInd w:val="0"/>
              <w:spacing w:after="120"/>
              <w:textAlignment w:val="baseline"/>
            </w:pPr>
            <w:r>
              <w:t xml:space="preserve">Study </w:t>
            </w:r>
            <w:r>
              <w:rPr>
                <w:rFonts w:eastAsia="DengXian"/>
              </w:rPr>
              <w:t xml:space="preserve">suitable scenarios and conditions </w:t>
            </w:r>
            <w:r>
              <w:t xml:space="preserve">and, if feasible, </w:t>
            </w:r>
            <w:r>
              <w:rPr>
                <w:rFonts w:eastAsia="DengXian"/>
              </w:rPr>
              <w:t>introduce methods</w:t>
            </w:r>
            <w:r>
              <w:t xml:space="preserve"> to reduce FR2-1 L3</w:t>
            </w:r>
            <w:r>
              <w:rPr>
                <w:rFonts w:eastAsia="DengXian"/>
              </w:rPr>
              <w:t xml:space="preserve"> </w:t>
            </w:r>
            <w:r>
              <w:t>measurement delay by optimizing:</w:t>
            </w:r>
          </w:p>
          <w:p w14:paraId="475A5F13" w14:textId="77777777" w:rsidR="00CF3F55" w:rsidRDefault="00CF3F55" w:rsidP="00CF3F55">
            <w:pPr>
              <w:numPr>
                <w:ilvl w:val="3"/>
                <w:numId w:val="21"/>
              </w:numPr>
              <w:overflowPunct w:val="0"/>
              <w:autoSpaceDE w:val="0"/>
              <w:autoSpaceDN w:val="0"/>
              <w:adjustRightInd w:val="0"/>
              <w:spacing w:after="120"/>
              <w:textAlignment w:val="baseline"/>
              <w:rPr>
                <w:rFonts w:eastAsia="Batang"/>
              </w:rPr>
            </w:pPr>
            <w:r>
              <w:rPr>
                <w:rFonts w:eastAsia="DengXian"/>
              </w:rPr>
              <w:t xml:space="preserve"> CSSF outside gap in CA/DC scenarios </w:t>
            </w:r>
          </w:p>
          <w:p w14:paraId="70FE4493" w14:textId="77777777" w:rsidR="00CF3F55" w:rsidRDefault="00CF3F55" w:rsidP="00CF3F55">
            <w:pPr>
              <w:numPr>
                <w:ilvl w:val="4"/>
                <w:numId w:val="27"/>
              </w:numPr>
              <w:overflowPunct w:val="0"/>
              <w:autoSpaceDE w:val="0"/>
              <w:autoSpaceDN w:val="0"/>
              <w:adjustRightInd w:val="0"/>
              <w:spacing w:after="120"/>
              <w:textAlignment w:val="baseline"/>
              <w:rPr>
                <w:rFonts w:eastAsia="Batang"/>
              </w:rPr>
            </w:pPr>
            <w:r>
              <w:rPr>
                <w:rFonts w:eastAsia="DengXian"/>
              </w:rPr>
              <w:t>Baseline assumption on number of searcher</w:t>
            </w:r>
            <w:r>
              <w:rPr>
                <w:rFonts w:eastAsia="DengXian" w:hint="eastAsia"/>
              </w:rPr>
              <w:t>s</w:t>
            </w:r>
            <w:r>
              <w:rPr>
                <w:rFonts w:eastAsia="DengXian"/>
              </w:rPr>
              <w:t xml:space="preserve"> is 2</w:t>
            </w:r>
          </w:p>
          <w:p w14:paraId="6599B216" w14:textId="77777777" w:rsidR="00CF3F55" w:rsidRDefault="00CF3F55" w:rsidP="00CF3F55">
            <w:pPr>
              <w:numPr>
                <w:ilvl w:val="2"/>
                <w:numId w:val="27"/>
              </w:numPr>
              <w:overflowPunct w:val="0"/>
              <w:autoSpaceDE w:val="0"/>
              <w:autoSpaceDN w:val="0"/>
              <w:adjustRightInd w:val="0"/>
              <w:spacing w:after="120"/>
              <w:textAlignment w:val="baseline"/>
              <w:rPr>
                <w:rFonts w:eastAsia="Batang"/>
              </w:rPr>
            </w:pPr>
            <w:r>
              <w:rPr>
                <w:rFonts w:eastAsia="DengXian"/>
                <w:highlight w:val="yellow"/>
              </w:rPr>
              <w:t>Note: Rel-19 CSSF optimization applies for CA/DC scenario independently of the UE support of multi-Rx capabilities.</w:t>
            </w:r>
          </w:p>
        </w:tc>
      </w:tr>
    </w:tbl>
    <w:p w14:paraId="3BCEF2B2" w14:textId="77777777" w:rsidR="00D34312" w:rsidRDefault="00D34312" w:rsidP="00CF3F55">
      <w:pPr>
        <w:rPr>
          <w:lang w:eastAsia="zh-CN"/>
        </w:rPr>
      </w:pPr>
    </w:p>
    <w:p w14:paraId="1F359C70" w14:textId="137E2172" w:rsidR="00CF3F55" w:rsidRPr="007849BF" w:rsidRDefault="00377310" w:rsidP="00CF3F55">
      <w:pPr>
        <w:rPr>
          <w:lang w:eastAsia="zh-CN"/>
        </w:rPr>
      </w:pPr>
      <w:r w:rsidRPr="007849BF">
        <w:rPr>
          <w:lang w:eastAsia="zh-CN"/>
        </w:rPr>
        <w:t xml:space="preserve">Regarding the </w:t>
      </w:r>
      <w:r w:rsidR="00B16CEA" w:rsidRPr="007849BF">
        <w:rPr>
          <w:lang w:eastAsia="zh-CN"/>
        </w:rPr>
        <w:t xml:space="preserve">agreement, our interpretation is </w:t>
      </w:r>
      <w:r w:rsidR="00AE4069" w:rsidRPr="007849BF">
        <w:rPr>
          <w:lang w:eastAsia="zh-CN"/>
        </w:rPr>
        <w:t>a common</w:t>
      </w:r>
      <w:r w:rsidR="00B16CEA" w:rsidRPr="007849BF">
        <w:rPr>
          <w:lang w:eastAsia="zh-CN"/>
        </w:rPr>
        <w:t xml:space="preserve"> solution of CSSF optimization </w:t>
      </w:r>
      <w:r w:rsidR="00AE4069" w:rsidRPr="007849BF">
        <w:rPr>
          <w:lang w:eastAsia="zh-CN"/>
        </w:rPr>
        <w:t>shall be designed for</w:t>
      </w:r>
      <w:r w:rsidR="00B16CEA" w:rsidRPr="007849BF">
        <w:rPr>
          <w:lang w:eastAsia="zh-CN"/>
        </w:rPr>
        <w:t xml:space="preserve"> </w:t>
      </w:r>
      <w:r w:rsidR="00AB1207" w:rsidRPr="007849BF">
        <w:rPr>
          <w:lang w:eastAsia="zh-CN"/>
        </w:rPr>
        <w:t xml:space="preserve">a </w:t>
      </w:r>
      <w:r w:rsidR="00BD103B" w:rsidRPr="007849BF">
        <w:rPr>
          <w:rFonts w:eastAsia="DengXian"/>
        </w:rPr>
        <w:t xml:space="preserve">UE </w:t>
      </w:r>
      <w:r w:rsidR="00AB1207" w:rsidRPr="007849BF">
        <w:t xml:space="preserve">not operating with multiple-Rx based simultaneous L3 measurement </w:t>
      </w:r>
      <w:r w:rsidR="00AE4069" w:rsidRPr="007849BF">
        <w:t>and</w:t>
      </w:r>
      <w:r w:rsidR="00153A5B" w:rsidRPr="007849BF">
        <w:t xml:space="preserve"> </w:t>
      </w:r>
      <w:r w:rsidR="00C12AA0" w:rsidRPr="007849BF">
        <w:rPr>
          <w:lang w:eastAsia="zh-CN"/>
        </w:rPr>
        <w:t xml:space="preserve">a </w:t>
      </w:r>
      <w:r w:rsidR="00C12AA0" w:rsidRPr="007849BF">
        <w:rPr>
          <w:rFonts w:eastAsia="DengXian"/>
        </w:rPr>
        <w:t xml:space="preserve">UE </w:t>
      </w:r>
      <w:r w:rsidR="0029446F" w:rsidRPr="007849BF">
        <w:rPr>
          <w:rFonts w:eastAsia="DengXian"/>
        </w:rPr>
        <w:t xml:space="preserve">not </w:t>
      </w:r>
      <w:r w:rsidR="00C12AA0" w:rsidRPr="007849BF">
        <w:rPr>
          <w:rFonts w:eastAsia="DengXian"/>
        </w:rPr>
        <w:t xml:space="preserve">capable of </w:t>
      </w:r>
      <w:r w:rsidR="00C12AA0" w:rsidRPr="007849BF">
        <w:t>multiple-Rx based simultaneous L3 measurement</w:t>
      </w:r>
      <w:r w:rsidR="0029446F" w:rsidRPr="007849BF">
        <w:t>.</w:t>
      </w:r>
    </w:p>
    <w:p w14:paraId="24B47374" w14:textId="410DF8DD" w:rsidR="00C12AA0" w:rsidRPr="007849BF" w:rsidRDefault="00C12AA0" w:rsidP="00C12AA0">
      <w:pPr>
        <w:rPr>
          <w:b/>
          <w:bCs/>
          <w:lang w:eastAsia="zh-CN"/>
        </w:rPr>
      </w:pPr>
      <w:r w:rsidRPr="007849BF">
        <w:rPr>
          <w:b/>
          <w:bCs/>
          <w:lang w:eastAsia="zh-CN"/>
        </w:rPr>
        <w:t>Proposal</w:t>
      </w:r>
      <w:r w:rsidR="00F22E42">
        <w:rPr>
          <w:b/>
          <w:bCs/>
          <w:lang w:eastAsia="zh-CN"/>
        </w:rPr>
        <w:t xml:space="preserve"> 1</w:t>
      </w:r>
      <w:r w:rsidRPr="007849BF">
        <w:rPr>
          <w:b/>
          <w:bCs/>
          <w:lang w:eastAsia="zh-CN"/>
        </w:rPr>
        <w:t xml:space="preserve">: The solution of CSSF optimization is same to the below </w:t>
      </w:r>
      <w:r w:rsidR="000F28A2" w:rsidRPr="007849BF">
        <w:rPr>
          <w:b/>
          <w:bCs/>
          <w:lang w:eastAsia="zh-CN"/>
        </w:rPr>
        <w:t>cases</w:t>
      </w:r>
      <w:r w:rsidRPr="007849BF">
        <w:rPr>
          <w:b/>
          <w:bCs/>
          <w:lang w:eastAsia="zh-CN"/>
        </w:rPr>
        <w:t>:</w:t>
      </w:r>
    </w:p>
    <w:p w14:paraId="46CB9B16" w14:textId="77777777" w:rsidR="00C12AA0" w:rsidRPr="007849BF" w:rsidRDefault="00C12AA0" w:rsidP="00C12AA0">
      <w:pPr>
        <w:pStyle w:val="ListParagraph"/>
        <w:numPr>
          <w:ilvl w:val="0"/>
          <w:numId w:val="28"/>
        </w:numPr>
        <w:rPr>
          <w:b/>
          <w:bCs/>
          <w:lang w:val="en-US" w:eastAsia="en-US"/>
        </w:rPr>
      </w:pPr>
      <w:r w:rsidRPr="007849BF">
        <w:rPr>
          <w:b/>
          <w:bCs/>
          <w:lang w:val="en-US" w:eastAsia="en-US"/>
        </w:rPr>
        <w:t>A UE not operating with multiple-Rx based simultaneous L3 measurement</w:t>
      </w:r>
    </w:p>
    <w:p w14:paraId="68B02648" w14:textId="584BA310" w:rsidR="00CF3F55" w:rsidRPr="007849BF" w:rsidRDefault="0029446F" w:rsidP="00E55C1D">
      <w:pPr>
        <w:pStyle w:val="ListParagraph"/>
        <w:numPr>
          <w:ilvl w:val="0"/>
          <w:numId w:val="28"/>
        </w:numPr>
        <w:rPr>
          <w:b/>
          <w:bCs/>
          <w:lang w:val="en-US" w:eastAsia="en-US"/>
        </w:rPr>
      </w:pPr>
      <w:r w:rsidRPr="007849BF">
        <w:rPr>
          <w:b/>
          <w:bCs/>
          <w:lang w:val="en-US" w:eastAsia="en-US"/>
        </w:rPr>
        <w:t>A UE not capable of multiple-Rx based simultaneous L3 measurement</w:t>
      </w:r>
    </w:p>
    <w:p w14:paraId="0187B2FD" w14:textId="77777777" w:rsidR="000F28A2" w:rsidRDefault="000F28A2" w:rsidP="000F28A2">
      <w:pPr>
        <w:rPr>
          <w:lang w:eastAsia="zh-CN"/>
        </w:rPr>
      </w:pPr>
    </w:p>
    <w:p w14:paraId="74DBAEF6" w14:textId="77777777" w:rsidR="00A16A47" w:rsidRPr="00BA0C88" w:rsidRDefault="00A16A47" w:rsidP="00A16A47">
      <w:pPr>
        <w:rPr>
          <w:b/>
          <w:u w:val="single"/>
          <w:lang w:eastAsia="ko-KR"/>
        </w:rPr>
      </w:pPr>
      <w:r w:rsidRPr="00BA0C88">
        <w:rPr>
          <w:b/>
          <w:u w:val="single"/>
          <w:lang w:eastAsia="ko-KR"/>
        </w:rPr>
        <w:t>Issue 2-2: UE measurement procedure to use L3 measurement delay reduction by optimizing CSSF</w:t>
      </w:r>
    </w:p>
    <w:tbl>
      <w:tblPr>
        <w:tblStyle w:val="TableGrid"/>
        <w:tblW w:w="0" w:type="auto"/>
        <w:tblLook w:val="04A0" w:firstRow="1" w:lastRow="0" w:firstColumn="1" w:lastColumn="0" w:noHBand="0" w:noVBand="1"/>
      </w:tblPr>
      <w:tblGrid>
        <w:gridCol w:w="9631"/>
      </w:tblGrid>
      <w:tr w:rsidR="00167214" w14:paraId="05969534" w14:textId="77777777" w:rsidTr="00C44ACE">
        <w:tc>
          <w:tcPr>
            <w:tcW w:w="9631" w:type="dxa"/>
          </w:tcPr>
          <w:p w14:paraId="0474D6C0" w14:textId="31B383C3" w:rsidR="00167214" w:rsidRDefault="00167214" w:rsidP="00C44ACE">
            <w:pPr>
              <w:snapToGrid w:val="0"/>
              <w:spacing w:after="0"/>
              <w:rPr>
                <w:rFonts w:eastAsia="DengXian"/>
                <w:kern w:val="2"/>
              </w:rPr>
            </w:pPr>
            <w:r>
              <w:rPr>
                <w:rFonts w:eastAsia="DengXian"/>
                <w:kern w:val="2"/>
              </w:rPr>
              <w:t xml:space="preserve">Agreement in </w:t>
            </w:r>
            <w:r w:rsidR="000A302C">
              <w:rPr>
                <w:rFonts w:eastAsia="DengXian"/>
                <w:kern w:val="2"/>
              </w:rPr>
              <w:t>RAN4 #112</w:t>
            </w:r>
            <w:r>
              <w:rPr>
                <w:rFonts w:eastAsia="DengXian"/>
                <w:kern w:val="2"/>
              </w:rPr>
              <w:t xml:space="preserve"> meeting:</w:t>
            </w:r>
          </w:p>
          <w:p w14:paraId="115F3EF2" w14:textId="77777777" w:rsidR="00167214" w:rsidRDefault="00167214" w:rsidP="00167214">
            <w:pPr>
              <w:numPr>
                <w:ilvl w:val="1"/>
                <w:numId w:val="13"/>
              </w:numPr>
              <w:overflowPunct w:val="0"/>
              <w:autoSpaceDE w:val="0"/>
              <w:autoSpaceDN w:val="0"/>
              <w:adjustRightInd w:val="0"/>
              <w:snapToGrid w:val="0"/>
              <w:spacing w:after="0"/>
              <w:ind w:left="1440"/>
              <w:textAlignment w:val="baseline"/>
              <w:rPr>
                <w:rFonts w:eastAsia="DengXian"/>
                <w:kern w:val="2"/>
              </w:rPr>
            </w:pPr>
            <w:r>
              <w:rPr>
                <w:rFonts w:eastAsia="DengXian"/>
                <w:kern w:val="2"/>
              </w:rPr>
              <w:t>The following aspects in CA/DC to use L3 measurement delay reduction by optimizing CSSF shall be discussed, and further prioritization among the 3 aspects can be discussed in future meeting:</w:t>
            </w:r>
          </w:p>
          <w:p w14:paraId="0DFE906D" w14:textId="77777777" w:rsidR="00167214" w:rsidRDefault="00167214" w:rsidP="00167214">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Aspect 1: SSB based Intra-frequency measurement without MG, including:</w:t>
            </w:r>
          </w:p>
          <w:p w14:paraId="79F75626"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T</w:t>
            </w:r>
            <w:r>
              <w:rPr>
                <w:rFonts w:eastAsia="DengXian"/>
                <w:kern w:val="2"/>
                <w:vertAlign w:val="subscript"/>
              </w:rPr>
              <w:t>PSS/</w:t>
            </w:r>
            <w:proofErr w:type="spellStart"/>
            <w:r>
              <w:rPr>
                <w:rFonts w:eastAsia="DengXian"/>
                <w:kern w:val="2"/>
                <w:vertAlign w:val="subscript"/>
              </w:rPr>
              <w:t>SSS_sync_intra</w:t>
            </w:r>
            <w:proofErr w:type="spellEnd"/>
            <w:r>
              <w:rPr>
                <w:rFonts w:eastAsia="DengXian"/>
                <w:kern w:val="2"/>
              </w:rPr>
              <w:t xml:space="preserve"> and </w:t>
            </w:r>
            <w:proofErr w:type="spellStart"/>
            <w:r>
              <w:rPr>
                <w:rFonts w:eastAsia="DengXian"/>
                <w:kern w:val="2"/>
              </w:rPr>
              <w:t>T</w:t>
            </w:r>
            <w:r>
              <w:rPr>
                <w:rFonts w:eastAsia="DengXian"/>
                <w:kern w:val="2"/>
                <w:vertAlign w:val="subscript"/>
              </w:rPr>
              <w:t>SSB_measurement_period_intra</w:t>
            </w:r>
            <w:proofErr w:type="spellEnd"/>
          </w:p>
          <w:p w14:paraId="20B0E49F"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proofErr w:type="spellStart"/>
            <w:r>
              <w:rPr>
                <w:rFonts w:eastAsia="DengXian"/>
                <w:kern w:val="2"/>
              </w:rPr>
              <w:lastRenderedPageBreak/>
              <w:t>CSSF</w:t>
            </w:r>
            <w:r>
              <w:rPr>
                <w:rFonts w:eastAsia="DengXian"/>
                <w:kern w:val="2"/>
                <w:vertAlign w:val="subscript"/>
              </w:rPr>
              <w:t>intra</w:t>
            </w:r>
            <w:proofErr w:type="spellEnd"/>
            <w:r>
              <w:rPr>
                <w:rFonts w:eastAsia="DengXian"/>
                <w:kern w:val="2"/>
              </w:rPr>
              <w:t xml:space="preserve"> for intra-frequency measurement without gap which is defined since Rel-15</w:t>
            </w:r>
          </w:p>
          <w:p w14:paraId="3D3F6222" w14:textId="77777777" w:rsidR="00167214" w:rsidRDefault="00167214" w:rsidP="00167214">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 xml:space="preserve">Aspect 2: SSB based Inter-frequency measurement without MG, including: </w:t>
            </w:r>
          </w:p>
          <w:p w14:paraId="43A478EF"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T</w:t>
            </w:r>
            <w:r>
              <w:rPr>
                <w:rFonts w:eastAsia="DengXian"/>
                <w:kern w:val="2"/>
                <w:vertAlign w:val="subscript"/>
              </w:rPr>
              <w:t>PSS/</w:t>
            </w:r>
            <w:proofErr w:type="spellStart"/>
            <w:r>
              <w:rPr>
                <w:rFonts w:eastAsia="DengXian"/>
                <w:kern w:val="2"/>
                <w:vertAlign w:val="subscript"/>
              </w:rPr>
              <w:t>SSS_sync_inter</w:t>
            </w:r>
            <w:proofErr w:type="spellEnd"/>
            <w:r>
              <w:rPr>
                <w:rFonts w:eastAsia="DengXian"/>
                <w:kern w:val="2"/>
              </w:rPr>
              <w:t xml:space="preserve">, </w:t>
            </w:r>
            <w:proofErr w:type="spellStart"/>
            <w:r>
              <w:rPr>
                <w:rFonts w:eastAsia="DengXian"/>
                <w:kern w:val="2"/>
              </w:rPr>
              <w:t>T</w:t>
            </w:r>
            <w:r>
              <w:rPr>
                <w:rFonts w:eastAsia="DengXian"/>
                <w:kern w:val="2"/>
                <w:vertAlign w:val="subscript"/>
              </w:rPr>
              <w:t>SSB_time_index_inter</w:t>
            </w:r>
            <w:proofErr w:type="spellEnd"/>
            <w:r>
              <w:rPr>
                <w:rFonts w:eastAsia="DengXian"/>
                <w:kern w:val="2"/>
              </w:rPr>
              <w:t xml:space="preserve"> and </w:t>
            </w:r>
            <w:proofErr w:type="spellStart"/>
            <w:r>
              <w:rPr>
                <w:rFonts w:eastAsia="DengXian"/>
                <w:kern w:val="2"/>
              </w:rPr>
              <w:t>T</w:t>
            </w:r>
            <w:r>
              <w:rPr>
                <w:rFonts w:eastAsia="DengXian"/>
                <w:kern w:val="2"/>
                <w:vertAlign w:val="subscript"/>
              </w:rPr>
              <w:t>SSB_measurement_period_inter</w:t>
            </w:r>
            <w:proofErr w:type="spellEnd"/>
          </w:p>
          <w:p w14:paraId="17C046B6"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proofErr w:type="spellStart"/>
            <w:r>
              <w:rPr>
                <w:rFonts w:eastAsia="DengXian"/>
                <w:kern w:val="2"/>
              </w:rPr>
              <w:t>CSSF</w:t>
            </w:r>
            <w:r>
              <w:rPr>
                <w:rFonts w:eastAsia="DengXian"/>
                <w:kern w:val="2"/>
                <w:vertAlign w:val="subscript"/>
              </w:rPr>
              <w:t>inter</w:t>
            </w:r>
            <w:proofErr w:type="spellEnd"/>
            <w:r>
              <w:rPr>
                <w:rFonts w:eastAsia="DengXian"/>
                <w:kern w:val="2"/>
              </w:rPr>
              <w:t xml:space="preserve"> for inter-frequency measurement without gap.</w:t>
            </w:r>
          </w:p>
          <w:p w14:paraId="46657E72" w14:textId="77777777" w:rsidR="00167214" w:rsidRDefault="00167214" w:rsidP="00167214">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 xml:space="preserve">Aspect 3: Inter-RAT SSB measurement without MG, including: </w:t>
            </w:r>
          </w:p>
          <w:p w14:paraId="3EB0BC72"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proofErr w:type="spellStart"/>
            <w:r>
              <w:rPr>
                <w:rFonts w:eastAsia="DengXian"/>
                <w:kern w:val="2"/>
              </w:rPr>
              <w:t>CSSF</w:t>
            </w:r>
            <w:r>
              <w:rPr>
                <w:rFonts w:eastAsia="DengXian"/>
                <w:kern w:val="2"/>
                <w:vertAlign w:val="subscript"/>
              </w:rPr>
              <w:t>interRAT</w:t>
            </w:r>
            <w:proofErr w:type="spellEnd"/>
            <w:r>
              <w:rPr>
                <w:rFonts w:eastAsia="DengXian"/>
                <w:kern w:val="2"/>
              </w:rPr>
              <w:t xml:space="preserve"> for inter-RAT measurement without gap if the UE indicates ‘</w:t>
            </w:r>
            <w:proofErr w:type="spellStart"/>
            <w:r>
              <w:rPr>
                <w:rFonts w:eastAsia="DengXian"/>
                <w:kern w:val="2"/>
              </w:rPr>
              <w:t>nogap-noncsg</w:t>
            </w:r>
            <w:proofErr w:type="spellEnd"/>
            <w:r>
              <w:rPr>
                <w:rFonts w:eastAsia="DengXian"/>
                <w:kern w:val="2"/>
              </w:rPr>
              <w:t xml:space="preserve">’ via </w:t>
            </w:r>
            <w:proofErr w:type="spellStart"/>
            <w:r>
              <w:rPr>
                <w:rFonts w:eastAsia="DengXian"/>
                <w:kern w:val="2"/>
              </w:rPr>
              <w:t>NeedForGapNCSG-InfoEUTRA</w:t>
            </w:r>
            <w:proofErr w:type="spellEnd"/>
            <w:r>
              <w:rPr>
                <w:rFonts w:eastAsia="DengXian"/>
                <w:kern w:val="2"/>
              </w:rPr>
              <w:t xml:space="preserve"> for the inter-RAT measurement.</w:t>
            </w:r>
          </w:p>
          <w:p w14:paraId="1D3A43DF" w14:textId="77777777" w:rsidR="00167214" w:rsidRDefault="00167214" w:rsidP="00167214">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MG related features to be considered in aspect 1/2/3 including:</w:t>
            </w:r>
          </w:p>
          <w:p w14:paraId="5F4A8F69"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R16 Inter-frequency measurement without gap where SSB is completely contained in active BWP</w:t>
            </w:r>
          </w:p>
          <w:p w14:paraId="4A6CA156"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R17 NCSG measurement with ‘</w:t>
            </w:r>
            <w:proofErr w:type="spellStart"/>
            <w:r>
              <w:rPr>
                <w:rFonts w:eastAsia="DengXian"/>
                <w:kern w:val="2"/>
              </w:rPr>
              <w:t>nogap-noncsg</w:t>
            </w:r>
            <w:proofErr w:type="spellEnd"/>
            <w:r>
              <w:rPr>
                <w:rFonts w:eastAsia="DengXian"/>
                <w:kern w:val="2"/>
              </w:rPr>
              <w:t>’</w:t>
            </w:r>
          </w:p>
          <w:p w14:paraId="44763330" w14:textId="77777777" w:rsidR="00167214" w:rsidRDefault="00167214" w:rsidP="00167214">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 xml:space="preserve">R18 </w:t>
            </w:r>
            <w:proofErr w:type="spellStart"/>
            <w:r>
              <w:rPr>
                <w:rFonts w:eastAsia="DengXian"/>
                <w:kern w:val="2"/>
              </w:rPr>
              <w:t>NeedForGaps</w:t>
            </w:r>
            <w:proofErr w:type="spellEnd"/>
            <w:r>
              <w:rPr>
                <w:rFonts w:eastAsia="DengXian"/>
                <w:kern w:val="2"/>
              </w:rPr>
              <w:t xml:space="preserve"> measurement with ‘no-gap-no-interruption’ or with “no-gap-with-interruption”</w:t>
            </w:r>
          </w:p>
        </w:tc>
      </w:tr>
    </w:tbl>
    <w:p w14:paraId="410F7FF4" w14:textId="77777777" w:rsidR="000F28A2" w:rsidRDefault="000F28A2" w:rsidP="000F28A2">
      <w:pPr>
        <w:rPr>
          <w:lang w:eastAsia="zh-CN"/>
        </w:rPr>
      </w:pPr>
    </w:p>
    <w:p w14:paraId="6BC7D0F7" w14:textId="500F24DD" w:rsidR="00167214" w:rsidRDefault="00E65061" w:rsidP="000F28A2">
      <w:pPr>
        <w:rPr>
          <w:lang w:eastAsia="zh-CN"/>
        </w:rPr>
      </w:pPr>
      <w:r w:rsidRPr="00E65061">
        <w:rPr>
          <w:b/>
          <w:bCs/>
          <w:lang w:eastAsia="zh-CN"/>
        </w:rPr>
        <w:t>Proposal</w:t>
      </w:r>
      <w:r w:rsidR="00F22E42">
        <w:rPr>
          <w:b/>
          <w:bCs/>
          <w:lang w:eastAsia="zh-CN"/>
        </w:rPr>
        <w:t xml:space="preserve"> 2</w:t>
      </w:r>
      <w:r w:rsidRPr="00E65061">
        <w:rPr>
          <w:b/>
          <w:bCs/>
          <w:lang w:eastAsia="zh-CN"/>
        </w:rPr>
        <w:t xml:space="preserve">: </w:t>
      </w:r>
      <w:r w:rsidR="00CB0BA1">
        <w:rPr>
          <w:b/>
          <w:bCs/>
          <w:lang w:eastAsia="zh-CN"/>
        </w:rPr>
        <w:t xml:space="preserve">Regarding </w:t>
      </w:r>
      <w:r w:rsidR="00CB0BA1" w:rsidRPr="00CB0BA1">
        <w:rPr>
          <w:b/>
          <w:bCs/>
          <w:lang w:eastAsia="zh-CN"/>
        </w:rPr>
        <w:t>UE measurement procedure to use L3 measurement delay reduction by optimizing CSSF</w:t>
      </w:r>
      <w:r w:rsidR="00CB0BA1">
        <w:rPr>
          <w:b/>
          <w:bCs/>
          <w:lang w:eastAsia="zh-CN"/>
        </w:rPr>
        <w:t xml:space="preserve">, </w:t>
      </w:r>
      <w:r w:rsidR="00CB0BA1" w:rsidRPr="001942A3">
        <w:rPr>
          <w:b/>
          <w:bCs/>
          <w:lang w:eastAsia="zh-CN"/>
        </w:rPr>
        <w:t>we</w:t>
      </w:r>
      <w:r w:rsidR="001942A3" w:rsidRPr="001942A3">
        <w:rPr>
          <w:b/>
          <w:bCs/>
          <w:lang w:eastAsia="zh-CN"/>
        </w:rPr>
        <w:t xml:space="preserve"> recommend including aspects 1, 2, and 3 in the scope.</w:t>
      </w:r>
    </w:p>
    <w:p w14:paraId="3AB0A70F" w14:textId="77777777" w:rsidR="00167214" w:rsidRDefault="00167214" w:rsidP="000F28A2">
      <w:pPr>
        <w:rPr>
          <w:lang w:eastAsia="zh-CN"/>
        </w:rPr>
      </w:pPr>
    </w:p>
    <w:p w14:paraId="66C8717A" w14:textId="77777777" w:rsidR="009714E6" w:rsidRPr="00BA0C88" w:rsidRDefault="009714E6" w:rsidP="009714E6">
      <w:pPr>
        <w:rPr>
          <w:b/>
          <w:u w:val="single"/>
        </w:rPr>
      </w:pPr>
      <w:r w:rsidRPr="00BA0C88">
        <w:rPr>
          <w:b/>
          <w:u w:val="single"/>
        </w:rPr>
        <w:t>Issue 2-3: Applicability requirement of L3 measurement delay reduction by optimizing CSSF</w:t>
      </w:r>
    </w:p>
    <w:tbl>
      <w:tblPr>
        <w:tblStyle w:val="TableGrid"/>
        <w:tblW w:w="0" w:type="auto"/>
        <w:tblLook w:val="04A0" w:firstRow="1" w:lastRow="0" w:firstColumn="1" w:lastColumn="0" w:noHBand="0" w:noVBand="1"/>
      </w:tblPr>
      <w:tblGrid>
        <w:gridCol w:w="10142"/>
      </w:tblGrid>
      <w:tr w:rsidR="00FE0E8A" w14:paraId="44983444" w14:textId="77777777" w:rsidTr="00FE0E8A">
        <w:tc>
          <w:tcPr>
            <w:tcW w:w="10142" w:type="dxa"/>
          </w:tcPr>
          <w:tbl>
            <w:tblPr>
              <w:tblStyle w:val="TableGrid"/>
              <w:tblW w:w="0" w:type="auto"/>
              <w:tblLook w:val="04A0" w:firstRow="1" w:lastRow="0" w:firstColumn="1" w:lastColumn="0" w:noHBand="0" w:noVBand="1"/>
            </w:tblPr>
            <w:tblGrid>
              <w:gridCol w:w="7508"/>
              <w:gridCol w:w="1418"/>
            </w:tblGrid>
            <w:tr w:rsidR="00FE0E8A" w14:paraId="1193961D" w14:textId="77777777" w:rsidTr="00C44ACE">
              <w:tc>
                <w:tcPr>
                  <w:tcW w:w="7508" w:type="dxa"/>
                </w:tcPr>
                <w:p w14:paraId="2D495227" w14:textId="77777777" w:rsidR="00FE0E8A" w:rsidRDefault="00FE0E8A" w:rsidP="00FE0E8A">
                  <w:pPr>
                    <w:spacing w:after="0"/>
                    <w:rPr>
                      <w:lang w:val="en-GB"/>
                    </w:rPr>
                  </w:pPr>
                  <w:r>
                    <w:rPr>
                      <w:lang w:val="en-GB"/>
                    </w:rPr>
                    <w:t>Current requirements in TS38.133</w:t>
                  </w:r>
                </w:p>
              </w:tc>
              <w:tc>
                <w:tcPr>
                  <w:tcW w:w="1418" w:type="dxa"/>
                </w:tcPr>
                <w:p w14:paraId="70E162AE" w14:textId="77777777" w:rsidR="00FE0E8A" w:rsidRDefault="00FE0E8A" w:rsidP="00FE0E8A">
                  <w:pPr>
                    <w:spacing w:after="0"/>
                    <w:rPr>
                      <w:lang w:val="en-GB"/>
                    </w:rPr>
                  </w:pPr>
                  <w:r>
                    <w:t>Priority</w:t>
                  </w:r>
                </w:p>
              </w:tc>
            </w:tr>
            <w:tr w:rsidR="00FE0E8A" w14:paraId="7232FF9B" w14:textId="77777777" w:rsidTr="00C44ACE">
              <w:tc>
                <w:tcPr>
                  <w:tcW w:w="7508" w:type="dxa"/>
                </w:tcPr>
                <w:p w14:paraId="65F29566"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9.1.5.1.1</w:t>
                  </w:r>
                  <w:r w:rsidRPr="0054749B">
                    <w:rPr>
                      <w:rFonts w:ascii="Times New Roman" w:hAnsi="Times New Roman"/>
                      <w:lang w:val="en-US"/>
                    </w:rPr>
                    <w:tab/>
                    <w:t>EN-DC mode: carrier-specific scaling factor for SSB-based, CSI-RS based L3 measurements and RSSI and channel occupancy measurements performed outside gaps</w:t>
                  </w:r>
                </w:p>
              </w:tc>
              <w:tc>
                <w:tcPr>
                  <w:tcW w:w="1418" w:type="dxa"/>
                </w:tcPr>
                <w:p w14:paraId="265A531B" w14:textId="77777777" w:rsidR="00FE0E8A" w:rsidRDefault="00FE0E8A" w:rsidP="00FE0E8A">
                  <w:pPr>
                    <w:spacing w:after="0"/>
                    <w:rPr>
                      <w:lang w:val="en-GB"/>
                    </w:rPr>
                  </w:pPr>
                  <w:r>
                    <w:rPr>
                      <w:lang w:val="en-GB"/>
                    </w:rPr>
                    <w:t xml:space="preserve">Low </w:t>
                  </w:r>
                </w:p>
              </w:tc>
            </w:tr>
            <w:tr w:rsidR="00FE0E8A" w14:paraId="6A01A78F" w14:textId="77777777" w:rsidTr="00C44ACE">
              <w:tc>
                <w:tcPr>
                  <w:tcW w:w="7508" w:type="dxa"/>
                </w:tcPr>
                <w:p w14:paraId="2984E47B"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9.1.5.1.2</w:t>
                  </w:r>
                  <w:r w:rsidRPr="0054749B">
                    <w:rPr>
                      <w:rFonts w:ascii="Times New Roman" w:hAnsi="Times New Roman"/>
                      <w:lang w:val="en-US"/>
                    </w:rPr>
                    <w:tab/>
                    <w:t>SA mode: carrier-specific scaling factor for SSB-based, CSI-RS based L3 measurements and RSSI and channel occupancy measurements performed outside gaps</w:t>
                  </w:r>
                </w:p>
              </w:tc>
              <w:tc>
                <w:tcPr>
                  <w:tcW w:w="1418" w:type="dxa"/>
                </w:tcPr>
                <w:p w14:paraId="6A3E103B" w14:textId="77777777" w:rsidR="00FE0E8A" w:rsidRDefault="00FE0E8A" w:rsidP="00FE0E8A">
                  <w:pPr>
                    <w:spacing w:after="0"/>
                    <w:rPr>
                      <w:highlight w:val="yellow"/>
                      <w:lang w:val="en-GB"/>
                    </w:rPr>
                  </w:pPr>
                  <w:r>
                    <w:rPr>
                      <w:highlight w:val="yellow"/>
                      <w:lang w:val="en-GB"/>
                    </w:rPr>
                    <w:t>high</w:t>
                  </w:r>
                </w:p>
              </w:tc>
            </w:tr>
            <w:tr w:rsidR="00FE0E8A" w14:paraId="7F398994" w14:textId="77777777" w:rsidTr="00C44ACE">
              <w:tc>
                <w:tcPr>
                  <w:tcW w:w="7508" w:type="dxa"/>
                </w:tcPr>
                <w:p w14:paraId="5C860A04"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9.1.5.1.3</w:t>
                  </w:r>
                  <w:r w:rsidRPr="0054749B">
                    <w:rPr>
                      <w:rFonts w:ascii="Times New Roman" w:hAnsi="Times New Roman"/>
                      <w:lang w:val="en-US"/>
                    </w:rPr>
                    <w:tab/>
                    <w:t>NR-DC mode: carrier-specific scaling factor for SSB-based and CSI-RS based L3 measurements performed outside gaps</w:t>
                  </w:r>
                </w:p>
              </w:tc>
              <w:tc>
                <w:tcPr>
                  <w:tcW w:w="1418" w:type="dxa"/>
                </w:tcPr>
                <w:p w14:paraId="1D3B18F7" w14:textId="77777777" w:rsidR="00FE0E8A" w:rsidRDefault="00FE0E8A" w:rsidP="00FE0E8A">
                  <w:pPr>
                    <w:spacing w:after="0"/>
                    <w:rPr>
                      <w:lang w:val="en-GB"/>
                    </w:rPr>
                  </w:pPr>
                  <w:r>
                    <w:rPr>
                      <w:lang w:val="en-GB"/>
                    </w:rPr>
                    <w:t>Low</w:t>
                  </w:r>
                </w:p>
              </w:tc>
            </w:tr>
            <w:tr w:rsidR="00FE0E8A" w14:paraId="5ECB1702" w14:textId="77777777" w:rsidTr="00C44ACE">
              <w:tc>
                <w:tcPr>
                  <w:tcW w:w="7508" w:type="dxa"/>
                </w:tcPr>
                <w:p w14:paraId="5D5FE867"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9.1.5.1.4</w:t>
                  </w:r>
                  <w:r w:rsidRPr="0054749B">
                    <w:rPr>
                      <w:rFonts w:ascii="Times New Roman" w:hAnsi="Times New Roman"/>
                      <w:lang w:val="en-US"/>
                    </w:rPr>
                    <w:tab/>
                    <w:t>NE-DC mode: carrier-specific scaling factor for SSB-based and CSI-RS based measurements performed outside gaps</w:t>
                  </w:r>
                </w:p>
              </w:tc>
              <w:tc>
                <w:tcPr>
                  <w:tcW w:w="1418" w:type="dxa"/>
                </w:tcPr>
                <w:p w14:paraId="43639800" w14:textId="77777777" w:rsidR="00FE0E8A" w:rsidRDefault="00FE0E8A" w:rsidP="00FE0E8A">
                  <w:pPr>
                    <w:spacing w:after="0"/>
                    <w:rPr>
                      <w:lang w:val="en-GB"/>
                    </w:rPr>
                  </w:pPr>
                  <w:r>
                    <w:rPr>
                      <w:lang w:val="en-GB"/>
                    </w:rPr>
                    <w:t>Low</w:t>
                  </w:r>
                </w:p>
              </w:tc>
            </w:tr>
            <w:tr w:rsidR="00FE0E8A" w14:paraId="01DB2ACB" w14:textId="77777777" w:rsidTr="00C44ACE">
              <w:tc>
                <w:tcPr>
                  <w:tcW w:w="7508" w:type="dxa"/>
                </w:tcPr>
                <w:p w14:paraId="303E8DDB"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9.1.5.2.1</w:t>
                  </w:r>
                  <w:r w:rsidRPr="0054749B">
                    <w:rPr>
                      <w:rFonts w:ascii="Times New Roman" w:hAnsi="Times New Roman"/>
                      <w:lang w:val="en-US"/>
                    </w:rPr>
                    <w:tab/>
                    <w:t>EN-DC mode: carrier-specific scaling factor for SSB, CSI-RS-based L3 measurements and RSSI and channel occupancy measurements performed within gaps</w:t>
                  </w:r>
                </w:p>
              </w:tc>
              <w:tc>
                <w:tcPr>
                  <w:tcW w:w="1418" w:type="dxa"/>
                </w:tcPr>
                <w:p w14:paraId="6AD4D423" w14:textId="77777777" w:rsidR="00FE0E8A" w:rsidRDefault="00FE0E8A" w:rsidP="00FE0E8A">
                  <w:pPr>
                    <w:spacing w:after="0"/>
                    <w:rPr>
                      <w:lang w:val="en-GB"/>
                    </w:rPr>
                  </w:pPr>
                  <w:r>
                    <w:rPr>
                      <w:lang w:val="en-GB"/>
                    </w:rPr>
                    <w:t>Low</w:t>
                  </w:r>
                </w:p>
              </w:tc>
            </w:tr>
            <w:tr w:rsidR="00FE0E8A" w14:paraId="1FB7C1CC" w14:textId="77777777" w:rsidTr="00C44ACE">
              <w:tc>
                <w:tcPr>
                  <w:tcW w:w="7508" w:type="dxa"/>
                </w:tcPr>
                <w:p w14:paraId="50056CC3"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9.1.5.2.2</w:t>
                  </w:r>
                  <w:r w:rsidRPr="0054749B">
                    <w:rPr>
                      <w:rFonts w:ascii="Times New Roman" w:hAnsi="Times New Roman"/>
                      <w:lang w:val="en-US"/>
                    </w:rPr>
                    <w:tab/>
                    <w:t>SA mode: carrier-specific scaling factor for SSB, CSI-RS-based L3 measurements and RSSI and channel occupancy measurements performed within gaps</w:t>
                  </w:r>
                </w:p>
              </w:tc>
              <w:tc>
                <w:tcPr>
                  <w:tcW w:w="1418" w:type="dxa"/>
                </w:tcPr>
                <w:p w14:paraId="7B2A4576" w14:textId="77777777" w:rsidR="00FE0E8A" w:rsidRDefault="00FE0E8A" w:rsidP="00FE0E8A">
                  <w:pPr>
                    <w:spacing w:after="0"/>
                    <w:rPr>
                      <w:lang w:val="en-GB"/>
                    </w:rPr>
                  </w:pPr>
                  <w:r>
                    <w:rPr>
                      <w:highlight w:val="yellow"/>
                      <w:lang w:val="en-GB"/>
                    </w:rPr>
                    <w:t>high</w:t>
                  </w:r>
                </w:p>
              </w:tc>
            </w:tr>
            <w:tr w:rsidR="00FE0E8A" w14:paraId="7583409D" w14:textId="77777777" w:rsidTr="00C44ACE">
              <w:tc>
                <w:tcPr>
                  <w:tcW w:w="7508" w:type="dxa"/>
                </w:tcPr>
                <w:p w14:paraId="6792613C"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9.1.5.2.3</w:t>
                  </w:r>
                  <w:r w:rsidRPr="0054749B">
                    <w:rPr>
                      <w:rFonts w:ascii="Times New Roman" w:hAnsi="Times New Roman"/>
                      <w:lang w:val="en-US"/>
                    </w:rPr>
                    <w:tab/>
                    <w:t>NE-DC: carrier-specific scaling factor for SSB-based and CSI-RS based L3 measurements performed within gaps</w:t>
                  </w:r>
                </w:p>
              </w:tc>
              <w:tc>
                <w:tcPr>
                  <w:tcW w:w="1418" w:type="dxa"/>
                </w:tcPr>
                <w:p w14:paraId="75A9287D" w14:textId="77777777" w:rsidR="00FE0E8A" w:rsidRDefault="00FE0E8A" w:rsidP="00FE0E8A">
                  <w:pPr>
                    <w:spacing w:after="0"/>
                    <w:rPr>
                      <w:lang w:val="en-GB"/>
                    </w:rPr>
                  </w:pPr>
                  <w:r>
                    <w:rPr>
                      <w:lang w:val="en-GB"/>
                    </w:rPr>
                    <w:t>Low</w:t>
                  </w:r>
                </w:p>
              </w:tc>
            </w:tr>
            <w:tr w:rsidR="00FE0E8A" w14:paraId="2F53F752" w14:textId="77777777" w:rsidTr="00C44ACE">
              <w:tc>
                <w:tcPr>
                  <w:tcW w:w="7508" w:type="dxa"/>
                </w:tcPr>
                <w:p w14:paraId="4752B4F4"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9.1.5.2.4</w:t>
                  </w:r>
                  <w:r w:rsidRPr="0054749B">
                    <w:rPr>
                      <w:rFonts w:ascii="Times New Roman" w:hAnsi="Times New Roman"/>
                      <w:lang w:val="en-US"/>
                    </w:rPr>
                    <w:tab/>
                    <w:t>NR-DC: carrier-specific scaling factor for SSB-based and CSI-RS-based L3 measurements performed within gaps</w:t>
                  </w:r>
                </w:p>
              </w:tc>
              <w:tc>
                <w:tcPr>
                  <w:tcW w:w="1418" w:type="dxa"/>
                </w:tcPr>
                <w:p w14:paraId="4AF4E076" w14:textId="77777777" w:rsidR="00FE0E8A" w:rsidRDefault="00FE0E8A" w:rsidP="00FE0E8A">
                  <w:pPr>
                    <w:spacing w:after="0"/>
                    <w:rPr>
                      <w:lang w:val="en-GB"/>
                    </w:rPr>
                  </w:pPr>
                  <w:r>
                    <w:rPr>
                      <w:lang w:val="en-GB"/>
                    </w:rPr>
                    <w:t>Low</w:t>
                  </w:r>
                </w:p>
              </w:tc>
            </w:tr>
            <w:tr w:rsidR="00FE0E8A" w14:paraId="1CEE46AD" w14:textId="77777777" w:rsidTr="00C44ACE">
              <w:tc>
                <w:tcPr>
                  <w:tcW w:w="7508" w:type="dxa"/>
                </w:tcPr>
                <w:p w14:paraId="4343C035"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9.1.5.2.5</w:t>
                  </w:r>
                  <w:r w:rsidRPr="0054749B">
                    <w:rPr>
                      <w:rFonts w:ascii="Times New Roman" w:hAnsi="Times New Roman"/>
                      <w:lang w:val="en-US"/>
                    </w:rPr>
                    <w:tab/>
                    <w:t>SA mode: carrier-specific scaling factor for PRS-based measurements performed within gaps</w:t>
                  </w:r>
                </w:p>
              </w:tc>
              <w:tc>
                <w:tcPr>
                  <w:tcW w:w="1418" w:type="dxa"/>
                </w:tcPr>
                <w:p w14:paraId="19318CAB" w14:textId="77777777" w:rsidR="00FE0E8A" w:rsidRDefault="00FE0E8A" w:rsidP="00FE0E8A">
                  <w:pPr>
                    <w:spacing w:after="0"/>
                    <w:rPr>
                      <w:lang w:val="en-GB"/>
                    </w:rPr>
                  </w:pPr>
                  <w:r>
                    <w:rPr>
                      <w:highlight w:val="yellow"/>
                      <w:lang w:val="en-GB"/>
                    </w:rPr>
                    <w:t>high</w:t>
                  </w:r>
                </w:p>
              </w:tc>
            </w:tr>
            <w:tr w:rsidR="00FE0E8A" w14:paraId="5AEF301D" w14:textId="77777777" w:rsidTr="00C44ACE">
              <w:tc>
                <w:tcPr>
                  <w:tcW w:w="7508" w:type="dxa"/>
                </w:tcPr>
                <w:p w14:paraId="7C1A2A6B"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9.1.5.2.6</w:t>
                  </w:r>
                  <w:r w:rsidRPr="0054749B">
                    <w:rPr>
                      <w:rFonts w:ascii="Times New Roman" w:hAnsi="Times New Roman"/>
                      <w:lang w:val="en-US"/>
                    </w:rPr>
                    <w:tab/>
                    <w:t>NE-DC: carrier-specific scaling factor for PRS-based measurements performed within gaps</w:t>
                  </w:r>
                </w:p>
              </w:tc>
              <w:tc>
                <w:tcPr>
                  <w:tcW w:w="1418" w:type="dxa"/>
                </w:tcPr>
                <w:p w14:paraId="12DA4754" w14:textId="77777777" w:rsidR="00FE0E8A" w:rsidRDefault="00FE0E8A" w:rsidP="00FE0E8A">
                  <w:pPr>
                    <w:spacing w:after="0"/>
                    <w:rPr>
                      <w:lang w:val="en-GB"/>
                    </w:rPr>
                  </w:pPr>
                  <w:r>
                    <w:rPr>
                      <w:lang w:val="en-GB"/>
                    </w:rPr>
                    <w:t>Low</w:t>
                  </w:r>
                </w:p>
              </w:tc>
            </w:tr>
            <w:tr w:rsidR="00FE0E8A" w14:paraId="44827DF6" w14:textId="77777777" w:rsidTr="00C44ACE">
              <w:tc>
                <w:tcPr>
                  <w:tcW w:w="7508" w:type="dxa"/>
                </w:tcPr>
                <w:p w14:paraId="2515B722" w14:textId="77777777" w:rsidR="00FE0E8A" w:rsidRPr="0054749B" w:rsidRDefault="00FE0E8A" w:rsidP="00FE0E8A">
                  <w:pPr>
                    <w:pStyle w:val="Heading5"/>
                    <w:numPr>
                      <w:ilvl w:val="0"/>
                      <w:numId w:val="0"/>
                    </w:numPr>
                    <w:spacing w:before="0" w:after="0"/>
                    <w:rPr>
                      <w:rFonts w:ascii="Times New Roman" w:hAnsi="Times New Roman"/>
                      <w:lang w:val="en-US"/>
                    </w:rPr>
                  </w:pPr>
                  <w:r w:rsidRPr="0054749B">
                    <w:rPr>
                      <w:rFonts w:ascii="Times New Roman" w:hAnsi="Times New Roman"/>
                      <w:lang w:val="en-US"/>
                    </w:rPr>
                    <w:t>9.1.5.2.7</w:t>
                  </w:r>
                  <w:r w:rsidRPr="0054749B">
                    <w:rPr>
                      <w:rFonts w:ascii="Times New Roman" w:hAnsi="Times New Roman"/>
                      <w:lang w:val="en-US"/>
                    </w:rPr>
                    <w:tab/>
                    <w:t>NR-DC: carrier-specific scaling factor for PRS-based measurements performed within gaps</w:t>
                  </w:r>
                </w:p>
              </w:tc>
              <w:tc>
                <w:tcPr>
                  <w:tcW w:w="1418" w:type="dxa"/>
                </w:tcPr>
                <w:p w14:paraId="4D1F4AB9" w14:textId="77777777" w:rsidR="00FE0E8A" w:rsidRDefault="00FE0E8A" w:rsidP="00FE0E8A">
                  <w:pPr>
                    <w:spacing w:after="0"/>
                    <w:rPr>
                      <w:lang w:val="en-GB"/>
                    </w:rPr>
                  </w:pPr>
                  <w:r>
                    <w:rPr>
                      <w:lang w:val="en-GB"/>
                    </w:rPr>
                    <w:t>Low</w:t>
                  </w:r>
                </w:p>
              </w:tc>
            </w:tr>
            <w:tr w:rsidR="00FE0E8A" w14:paraId="29882CF7" w14:textId="77777777" w:rsidTr="00C44ACE">
              <w:tc>
                <w:tcPr>
                  <w:tcW w:w="7508" w:type="dxa"/>
                </w:tcPr>
                <w:p w14:paraId="5D272FA4" w14:textId="77777777" w:rsidR="00FE0E8A" w:rsidRPr="0054749B" w:rsidRDefault="00FE0E8A" w:rsidP="00FE0E8A">
                  <w:pPr>
                    <w:pStyle w:val="Heading4"/>
                    <w:numPr>
                      <w:ilvl w:val="0"/>
                      <w:numId w:val="0"/>
                    </w:numPr>
                    <w:spacing w:before="0" w:after="0"/>
                    <w:rPr>
                      <w:rFonts w:ascii="Times New Roman" w:hAnsi="Times New Roman"/>
                      <w:sz w:val="20"/>
                      <w:lang w:val="en-US"/>
                    </w:rPr>
                  </w:pPr>
                  <w:r w:rsidRPr="0054749B">
                    <w:rPr>
                      <w:rFonts w:ascii="Times New Roman" w:hAnsi="Times New Roman"/>
                      <w:sz w:val="20"/>
                      <w:lang w:val="en-US"/>
                    </w:rPr>
                    <w:t>9.1.5.3</w:t>
                  </w:r>
                  <w:r w:rsidRPr="0054749B">
                    <w:rPr>
                      <w:rFonts w:ascii="Times New Roman" w:hAnsi="Times New Roman"/>
                      <w:sz w:val="20"/>
                      <w:lang w:val="en-US"/>
                    </w:rPr>
                    <w:tab/>
                    <w:t>Monitoring of multiple layers within NCSG</w:t>
                  </w:r>
                </w:p>
              </w:tc>
              <w:tc>
                <w:tcPr>
                  <w:tcW w:w="1418" w:type="dxa"/>
                </w:tcPr>
                <w:p w14:paraId="435B8849" w14:textId="77777777" w:rsidR="00FE0E8A" w:rsidRDefault="00FE0E8A" w:rsidP="00FE0E8A">
                  <w:pPr>
                    <w:spacing w:after="0"/>
                    <w:rPr>
                      <w:lang w:val="en-GB"/>
                    </w:rPr>
                  </w:pPr>
                  <w:r>
                    <w:rPr>
                      <w:lang w:val="en-GB"/>
                    </w:rPr>
                    <w:t>Low</w:t>
                  </w:r>
                </w:p>
              </w:tc>
            </w:tr>
          </w:tbl>
          <w:p w14:paraId="6831CE67" w14:textId="77777777" w:rsidR="00FE0E8A" w:rsidRDefault="00FE0E8A" w:rsidP="00FE0E8A">
            <w:pPr>
              <w:pStyle w:val="ListParagraph"/>
              <w:ind w:left="2376"/>
            </w:pPr>
          </w:p>
          <w:p w14:paraId="59C83AFB" w14:textId="77777777" w:rsidR="00FE0E8A" w:rsidRPr="00BA0C88" w:rsidRDefault="00FE0E8A" w:rsidP="00FE0E8A">
            <w:pPr>
              <w:pStyle w:val="ListParagraph"/>
              <w:numPr>
                <w:ilvl w:val="0"/>
                <w:numId w:val="13"/>
              </w:numPr>
              <w:spacing w:after="120"/>
              <w:ind w:left="720"/>
              <w:contextualSpacing w:val="0"/>
            </w:pPr>
            <w:r w:rsidRPr="00BA0C88">
              <w:t>Recommended WF</w:t>
            </w:r>
          </w:p>
          <w:p w14:paraId="6E6C1CC2" w14:textId="4DE67503" w:rsidR="00FE0E8A" w:rsidRDefault="00FE0E8A" w:rsidP="000F28A2">
            <w:pPr>
              <w:pStyle w:val="ListParagraph"/>
              <w:numPr>
                <w:ilvl w:val="1"/>
                <w:numId w:val="13"/>
              </w:numPr>
              <w:ind w:left="1364"/>
              <w:contextualSpacing w:val="0"/>
            </w:pPr>
            <w:r>
              <w:t>Discuss proposal from Xiaomi</w:t>
            </w:r>
          </w:p>
        </w:tc>
      </w:tr>
    </w:tbl>
    <w:p w14:paraId="4459B2CC" w14:textId="77777777" w:rsidR="00167214" w:rsidRDefault="00167214" w:rsidP="000F28A2">
      <w:pPr>
        <w:rPr>
          <w:lang w:eastAsia="zh-CN"/>
        </w:rPr>
      </w:pPr>
    </w:p>
    <w:p w14:paraId="1F5BFE2C" w14:textId="29537D81" w:rsidR="00167214" w:rsidRDefault="00FE0E8A" w:rsidP="000F28A2">
      <w:pPr>
        <w:rPr>
          <w:lang w:eastAsia="zh-CN"/>
        </w:rPr>
      </w:pPr>
      <w:r w:rsidRPr="007849BF">
        <w:rPr>
          <w:b/>
          <w:bCs/>
          <w:lang w:eastAsia="zh-CN"/>
        </w:rPr>
        <w:t>Proposal</w:t>
      </w:r>
      <w:r w:rsidR="00F22E42">
        <w:rPr>
          <w:b/>
          <w:bCs/>
          <w:lang w:eastAsia="zh-CN"/>
        </w:rPr>
        <w:t xml:space="preserve"> 3</w:t>
      </w:r>
      <w:r w:rsidRPr="007849BF">
        <w:rPr>
          <w:b/>
          <w:bCs/>
          <w:lang w:eastAsia="zh-CN"/>
        </w:rPr>
        <w:t xml:space="preserve">: We </w:t>
      </w:r>
      <w:r w:rsidR="00A33FC2" w:rsidRPr="007849BF">
        <w:rPr>
          <w:b/>
          <w:bCs/>
          <w:lang w:eastAsia="zh-CN"/>
        </w:rPr>
        <w:t>suggest</w:t>
      </w:r>
      <w:r w:rsidR="00A33FC2">
        <w:rPr>
          <w:b/>
          <w:bCs/>
          <w:lang w:eastAsia="zh-CN"/>
        </w:rPr>
        <w:t xml:space="preserve"> </w:t>
      </w:r>
      <w:r w:rsidR="0089156C">
        <w:rPr>
          <w:b/>
          <w:bCs/>
          <w:lang w:eastAsia="zh-CN"/>
        </w:rPr>
        <w:t>covering</w:t>
      </w:r>
      <w:r w:rsidR="00A33FC2">
        <w:rPr>
          <w:b/>
          <w:bCs/>
          <w:lang w:eastAsia="zh-CN"/>
        </w:rPr>
        <w:t xml:space="preserve"> SA, EN-DC and NE-DC in the scope without </w:t>
      </w:r>
      <w:proofErr w:type="spellStart"/>
      <w:r w:rsidR="00C33647">
        <w:rPr>
          <w:b/>
          <w:bCs/>
          <w:lang w:eastAsia="zh-CN"/>
        </w:rPr>
        <w:t>deprioritization</w:t>
      </w:r>
      <w:proofErr w:type="spellEnd"/>
      <w:r w:rsidR="004B467B">
        <w:rPr>
          <w:b/>
          <w:bCs/>
          <w:lang w:eastAsia="zh-CN"/>
        </w:rPr>
        <w:t xml:space="preserve"> any of them</w:t>
      </w:r>
      <w:r w:rsidR="00C33647">
        <w:rPr>
          <w:b/>
          <w:bCs/>
          <w:lang w:eastAsia="zh-CN"/>
        </w:rPr>
        <w:t>.</w:t>
      </w:r>
    </w:p>
    <w:p w14:paraId="5C70119A" w14:textId="77777777" w:rsidR="00167214" w:rsidRPr="007849BF" w:rsidRDefault="00167214" w:rsidP="000F28A2">
      <w:pPr>
        <w:rPr>
          <w:lang w:eastAsia="zh-CN"/>
        </w:rPr>
      </w:pPr>
    </w:p>
    <w:p w14:paraId="12FD9689" w14:textId="77777777" w:rsidR="00C37B49" w:rsidRPr="007849BF" w:rsidRDefault="00C37B49" w:rsidP="00C37B49">
      <w:pPr>
        <w:rPr>
          <w:b/>
          <w:u w:val="single"/>
        </w:rPr>
      </w:pPr>
      <w:r w:rsidRPr="007849BF">
        <w:rPr>
          <w:b/>
          <w:u w:val="single"/>
        </w:rPr>
        <w:t>Issue 2-4: Searcher assumption to apply L3 measurement delay reduction by optimizing CSSF</w:t>
      </w:r>
    </w:p>
    <w:tbl>
      <w:tblPr>
        <w:tblStyle w:val="TableGrid"/>
        <w:tblW w:w="0" w:type="auto"/>
        <w:tblLook w:val="04A0" w:firstRow="1" w:lastRow="0" w:firstColumn="1" w:lastColumn="0" w:noHBand="0" w:noVBand="1"/>
      </w:tblPr>
      <w:tblGrid>
        <w:gridCol w:w="10142"/>
      </w:tblGrid>
      <w:tr w:rsidR="006029FA" w14:paraId="0DC889B0" w14:textId="77777777" w:rsidTr="006029FA">
        <w:tc>
          <w:tcPr>
            <w:tcW w:w="10142" w:type="dxa"/>
          </w:tcPr>
          <w:p w14:paraId="331ACCEA" w14:textId="77777777" w:rsidR="006029FA" w:rsidRDefault="006029FA" w:rsidP="006029FA">
            <w:pPr>
              <w:rPr>
                <w:highlight w:val="green"/>
              </w:rPr>
            </w:pPr>
            <w:r w:rsidRPr="00847364">
              <w:rPr>
                <w:highlight w:val="green"/>
              </w:rPr>
              <w:t>Agreement</w:t>
            </w:r>
            <w:r>
              <w:rPr>
                <w:rFonts w:hint="eastAsia"/>
                <w:highlight w:val="green"/>
              </w:rPr>
              <w:t xml:space="preserve"> in online session</w:t>
            </w:r>
            <w:r w:rsidRPr="00847364">
              <w:rPr>
                <w:highlight w:val="green"/>
              </w:rPr>
              <w:t xml:space="preserve">: </w:t>
            </w:r>
          </w:p>
          <w:p w14:paraId="2633EB33" w14:textId="77777777" w:rsidR="006029FA" w:rsidRDefault="006029FA" w:rsidP="006029FA">
            <w:pPr>
              <w:rPr>
                <w:highlight w:val="green"/>
              </w:rPr>
            </w:pPr>
          </w:p>
          <w:p w14:paraId="30D2D43A" w14:textId="77777777" w:rsidR="006029FA" w:rsidRPr="00847364" w:rsidRDefault="006029FA" w:rsidP="006029FA">
            <w:pPr>
              <w:rPr>
                <w:highlight w:val="green"/>
              </w:rPr>
            </w:pPr>
            <w:r w:rsidRPr="00847364">
              <w:rPr>
                <w:highlight w:val="green"/>
              </w:rPr>
              <w:t>On top of the previous agreement on the baseline assumption of 2 searcher</w:t>
            </w:r>
            <w:r w:rsidRPr="00847364">
              <w:rPr>
                <w:rFonts w:hint="eastAsia"/>
                <w:highlight w:val="green"/>
              </w:rPr>
              <w:t>s</w:t>
            </w:r>
            <w:r w:rsidRPr="00847364">
              <w:rPr>
                <w:highlight w:val="green"/>
              </w:rPr>
              <w:t xml:space="preserve">, for 3 searchers: </w:t>
            </w:r>
          </w:p>
          <w:p w14:paraId="75BDCF59" w14:textId="2BD857CA" w:rsidR="006029FA" w:rsidRPr="006029FA" w:rsidRDefault="006029FA" w:rsidP="000F28A2">
            <w:pPr>
              <w:numPr>
                <w:ilvl w:val="0"/>
                <w:numId w:val="29"/>
              </w:numPr>
              <w:spacing w:after="0"/>
              <w:rPr>
                <w:highlight w:val="green"/>
              </w:rPr>
            </w:pPr>
            <w:r w:rsidRPr="00847364">
              <w:rPr>
                <w:rFonts w:hint="eastAsia"/>
                <w:highlight w:val="green"/>
              </w:rPr>
              <w:t>D</w:t>
            </w:r>
            <w:r w:rsidRPr="00847364">
              <w:rPr>
                <w:highlight w:val="green"/>
              </w:rPr>
              <w:t xml:space="preserve">iscuss the applicable scenario(s) and/or solution(s) based on 3 searchers. Decide </w:t>
            </w:r>
            <w:proofErr w:type="gramStart"/>
            <w:r w:rsidRPr="00847364">
              <w:rPr>
                <w:highlight w:val="green"/>
              </w:rPr>
              <w:t xml:space="preserve">whether </w:t>
            </w:r>
            <w:r w:rsidRPr="00847364">
              <w:rPr>
                <w:rFonts w:hint="eastAsia"/>
                <w:highlight w:val="green"/>
              </w:rPr>
              <w:t>o</w:t>
            </w:r>
            <w:r w:rsidRPr="00847364">
              <w:rPr>
                <w:highlight w:val="green"/>
              </w:rPr>
              <w:t>r not</w:t>
            </w:r>
            <w:proofErr w:type="gramEnd"/>
            <w:r w:rsidRPr="00847364">
              <w:rPr>
                <w:highlight w:val="green"/>
              </w:rPr>
              <w:t xml:space="preserve"> to define the requirement later.</w:t>
            </w:r>
          </w:p>
        </w:tc>
      </w:tr>
    </w:tbl>
    <w:p w14:paraId="5073EEB4" w14:textId="77777777" w:rsidR="00167214" w:rsidRDefault="00167214" w:rsidP="000F28A2">
      <w:pPr>
        <w:rPr>
          <w:lang w:eastAsia="zh-CN"/>
        </w:rPr>
      </w:pPr>
    </w:p>
    <w:p w14:paraId="133E3A6E" w14:textId="7915CFA3" w:rsidR="00824347" w:rsidRDefault="003C5921" w:rsidP="003C5921">
      <w:pPr>
        <w:rPr>
          <w:lang w:val="en-GB" w:eastAsia="zh-CN"/>
        </w:rPr>
      </w:pPr>
      <w:r>
        <w:rPr>
          <w:lang w:val="en-GB" w:eastAsia="zh-CN"/>
        </w:rPr>
        <w:t xml:space="preserve">The third searcher is derived from the case </w:t>
      </w:r>
      <w:r w:rsidR="00311F75">
        <w:rPr>
          <w:lang w:val="en-GB" w:eastAsia="zh-CN"/>
        </w:rPr>
        <w:t>that</w:t>
      </w:r>
      <w:r w:rsidRPr="003C5921">
        <w:rPr>
          <w:lang w:val="en-GB" w:eastAsia="zh-CN"/>
        </w:rPr>
        <w:t xml:space="preserve"> </w:t>
      </w:r>
      <w:r w:rsidR="00824347">
        <w:rPr>
          <w:lang w:val="en-GB" w:eastAsia="zh-CN"/>
        </w:rPr>
        <w:t>a</w:t>
      </w:r>
      <w:r w:rsidRPr="003C5921">
        <w:rPr>
          <w:lang w:val="en-GB" w:eastAsia="zh-CN"/>
        </w:rPr>
        <w:t xml:space="preserve"> UE performs measurement within the </w:t>
      </w:r>
      <w:r w:rsidR="002829A1">
        <w:rPr>
          <w:lang w:val="en-GB" w:eastAsia="zh-CN"/>
        </w:rPr>
        <w:t>g</w:t>
      </w:r>
      <w:r w:rsidRPr="003C5921">
        <w:rPr>
          <w:lang w:val="en-GB" w:eastAsia="zh-CN"/>
        </w:rPr>
        <w:t xml:space="preserve">ap in </w:t>
      </w:r>
      <w:r w:rsidR="00532FE9">
        <w:rPr>
          <w:lang w:val="en-GB" w:eastAsia="zh-CN"/>
        </w:rPr>
        <w:t>a</w:t>
      </w:r>
      <w:r w:rsidRPr="003C5921">
        <w:rPr>
          <w:lang w:val="en-GB" w:eastAsia="zh-CN"/>
        </w:rPr>
        <w:t xml:space="preserve"> FR and </w:t>
      </w:r>
      <w:r w:rsidR="00824347">
        <w:rPr>
          <w:lang w:val="en-GB" w:eastAsia="zh-CN"/>
        </w:rPr>
        <w:t>meanwhile</w:t>
      </w:r>
      <w:r w:rsidRPr="003C5921">
        <w:rPr>
          <w:lang w:val="en-GB" w:eastAsia="zh-CN"/>
        </w:rPr>
        <w:t xml:space="preserve"> </w:t>
      </w:r>
      <w:r w:rsidR="00824347">
        <w:rPr>
          <w:lang w:val="en-GB" w:eastAsia="zh-CN"/>
        </w:rPr>
        <w:t xml:space="preserve">the UE </w:t>
      </w:r>
      <w:r w:rsidRPr="003C5921">
        <w:rPr>
          <w:lang w:val="en-GB" w:eastAsia="zh-CN"/>
        </w:rPr>
        <w:t xml:space="preserve">conducts measurement outside the </w:t>
      </w:r>
      <w:r w:rsidR="002829A1">
        <w:rPr>
          <w:lang w:val="en-GB" w:eastAsia="zh-CN"/>
        </w:rPr>
        <w:t>g</w:t>
      </w:r>
      <w:r w:rsidRPr="003C5921">
        <w:rPr>
          <w:lang w:val="en-GB" w:eastAsia="zh-CN"/>
        </w:rPr>
        <w:t>ap in a different FR</w:t>
      </w:r>
      <w:r w:rsidR="00824347">
        <w:rPr>
          <w:lang w:val="en-GB" w:eastAsia="zh-CN"/>
        </w:rPr>
        <w:t xml:space="preserve">. </w:t>
      </w:r>
      <w:r w:rsidR="002B38BF">
        <w:rPr>
          <w:lang w:val="en-GB" w:eastAsia="zh-CN"/>
        </w:rPr>
        <w:t xml:space="preserve">The third searcher is the searcher for measurement within the gap. Given that, </w:t>
      </w:r>
      <w:r w:rsidR="00D6651F">
        <w:rPr>
          <w:lang w:val="en-GB" w:eastAsia="zh-CN"/>
        </w:rPr>
        <w:t xml:space="preserve">the </w:t>
      </w:r>
      <w:r w:rsidR="002829A1">
        <w:rPr>
          <w:lang w:val="en-GB" w:eastAsia="zh-CN"/>
        </w:rPr>
        <w:t>g</w:t>
      </w:r>
      <w:r w:rsidR="00D6651F">
        <w:rPr>
          <w:lang w:val="en-GB" w:eastAsia="zh-CN"/>
        </w:rPr>
        <w:t xml:space="preserve">ap searcher can be applied for </w:t>
      </w:r>
      <w:r w:rsidR="00D6651F" w:rsidRPr="003C5921">
        <w:rPr>
          <w:lang w:val="en-GB" w:eastAsia="zh-CN"/>
        </w:rPr>
        <w:t xml:space="preserve">measurements outside the </w:t>
      </w:r>
      <w:r w:rsidR="002829A1">
        <w:rPr>
          <w:lang w:val="en-GB" w:eastAsia="zh-CN"/>
        </w:rPr>
        <w:t>gap when no</w:t>
      </w:r>
      <w:r w:rsidR="00204884">
        <w:rPr>
          <w:lang w:val="en-GB" w:eastAsia="zh-CN"/>
        </w:rPr>
        <w:t xml:space="preserve"> gap is configured.</w:t>
      </w:r>
    </w:p>
    <w:p w14:paraId="257BCF7E" w14:textId="0876C1F6" w:rsidR="003B3FA9" w:rsidRPr="003B3FA9" w:rsidRDefault="00F87939" w:rsidP="003B3FA9">
      <w:pPr>
        <w:rPr>
          <w:b/>
          <w:bCs/>
          <w:lang w:val="en-GB" w:eastAsia="zh-CN"/>
        </w:rPr>
      </w:pPr>
      <w:r w:rsidRPr="00822D7F">
        <w:rPr>
          <w:b/>
          <w:bCs/>
          <w:lang w:val="en-GB" w:eastAsia="zh-CN"/>
        </w:rPr>
        <w:t xml:space="preserve">Proposal </w:t>
      </w:r>
      <w:r w:rsidR="006C0449">
        <w:rPr>
          <w:b/>
          <w:bCs/>
          <w:lang w:val="en-GB" w:eastAsia="zh-CN"/>
        </w:rPr>
        <w:t>4</w:t>
      </w:r>
      <w:r w:rsidRPr="00822D7F">
        <w:rPr>
          <w:b/>
          <w:bCs/>
          <w:lang w:val="en-GB" w:eastAsia="zh-CN"/>
        </w:rPr>
        <w:t xml:space="preserve">: RAN4 to </w:t>
      </w:r>
      <w:r w:rsidRPr="003B3FA9">
        <w:rPr>
          <w:b/>
          <w:bCs/>
          <w:lang w:val="en-GB" w:eastAsia="zh-CN"/>
        </w:rPr>
        <w:t xml:space="preserve">check </w:t>
      </w:r>
      <w:r w:rsidR="00A95F33" w:rsidRPr="003B3FA9">
        <w:rPr>
          <w:b/>
          <w:bCs/>
          <w:lang w:val="en-GB" w:eastAsia="zh-CN"/>
        </w:rPr>
        <w:t xml:space="preserve">whether </w:t>
      </w:r>
      <w:r w:rsidRPr="003B3FA9">
        <w:rPr>
          <w:b/>
          <w:bCs/>
          <w:lang w:val="en-GB" w:eastAsia="zh-CN"/>
        </w:rPr>
        <w:t>the 3</w:t>
      </w:r>
      <w:r w:rsidRPr="003B3FA9">
        <w:rPr>
          <w:b/>
          <w:bCs/>
          <w:vertAlign w:val="superscript"/>
          <w:lang w:val="en-GB" w:eastAsia="zh-CN"/>
        </w:rPr>
        <w:t>rd</w:t>
      </w:r>
      <w:r w:rsidRPr="003B3FA9">
        <w:rPr>
          <w:b/>
          <w:bCs/>
          <w:lang w:val="en-GB" w:eastAsia="zh-CN"/>
        </w:rPr>
        <w:t xml:space="preserve"> searcher </w:t>
      </w:r>
      <w:r w:rsidR="003B3FA9" w:rsidRPr="003B3FA9">
        <w:rPr>
          <w:b/>
          <w:bCs/>
          <w:lang w:val="en-GB" w:eastAsia="zh-CN"/>
        </w:rPr>
        <w:t xml:space="preserve">only can be used for CSSF </w:t>
      </w:r>
      <w:r w:rsidR="006B34E2">
        <w:rPr>
          <w:b/>
          <w:bCs/>
          <w:lang w:val="en-GB" w:eastAsia="zh-CN"/>
        </w:rPr>
        <w:t xml:space="preserve">optimization </w:t>
      </w:r>
      <w:r w:rsidR="003B3FA9" w:rsidRPr="003B3FA9">
        <w:rPr>
          <w:b/>
          <w:bCs/>
          <w:lang w:val="en-GB" w:eastAsia="zh-CN"/>
        </w:rPr>
        <w:t>when no gap is configured.</w:t>
      </w:r>
    </w:p>
    <w:p w14:paraId="0B016A6F" w14:textId="5C98A8FE" w:rsidR="00D93FCD" w:rsidRPr="00D93FCD" w:rsidRDefault="006552E2" w:rsidP="003C5921">
      <w:pPr>
        <w:rPr>
          <w:lang w:eastAsia="zh-CN"/>
        </w:rPr>
      </w:pPr>
      <w:r w:rsidRPr="00623B36">
        <w:rPr>
          <w:lang w:eastAsia="zh-CN"/>
        </w:rPr>
        <w:t xml:space="preserve">Another </w:t>
      </w:r>
      <w:r w:rsidR="00D35C65" w:rsidRPr="00623B36">
        <w:rPr>
          <w:lang w:eastAsia="zh-CN"/>
        </w:rPr>
        <w:t xml:space="preserve">concern is if </w:t>
      </w:r>
      <w:r w:rsidR="00623B36">
        <w:rPr>
          <w:lang w:eastAsia="zh-CN"/>
        </w:rPr>
        <w:t xml:space="preserve">3 searchers is supported, </w:t>
      </w:r>
      <w:r w:rsidR="003B3FA9">
        <w:rPr>
          <w:lang w:eastAsia="zh-CN"/>
        </w:rPr>
        <w:t>i</w:t>
      </w:r>
      <w:r w:rsidR="00D93FCD" w:rsidRPr="00D93FCD">
        <w:rPr>
          <w:lang w:eastAsia="zh-CN"/>
        </w:rPr>
        <w:t xml:space="preserve">n </w:t>
      </w:r>
      <w:r w:rsidR="00D93FCD">
        <w:rPr>
          <w:lang w:eastAsia="zh-CN"/>
        </w:rPr>
        <w:t xml:space="preserve">alignment with the below </w:t>
      </w:r>
      <w:r w:rsidR="006E5B3B">
        <w:rPr>
          <w:lang w:eastAsia="zh-CN"/>
        </w:rPr>
        <w:t xml:space="preserve">content about </w:t>
      </w:r>
      <w:r w:rsidR="006E5B3B" w:rsidRPr="006E5B3B">
        <w:rPr>
          <w:lang w:eastAsia="zh-CN"/>
        </w:rPr>
        <w:t>NW indica</w:t>
      </w:r>
      <w:r w:rsidR="00F7419C">
        <w:rPr>
          <w:lang w:eastAsia="zh-CN"/>
        </w:rPr>
        <w:t xml:space="preserve">ting </w:t>
      </w:r>
      <w:r w:rsidR="006E5B3B" w:rsidRPr="006E5B3B">
        <w:rPr>
          <w:lang w:eastAsia="zh-CN"/>
        </w:rPr>
        <w:t xml:space="preserve">the </w:t>
      </w:r>
      <w:proofErr w:type="gramStart"/>
      <w:r w:rsidR="006E5B3B" w:rsidRPr="006E5B3B">
        <w:rPr>
          <w:lang w:eastAsia="zh-CN"/>
        </w:rPr>
        <w:t>particular CC</w:t>
      </w:r>
      <w:proofErr w:type="gramEnd"/>
      <w:r w:rsidR="006E5B3B" w:rsidRPr="006E5B3B">
        <w:rPr>
          <w:lang w:eastAsia="zh-CN"/>
        </w:rPr>
        <w:t>(s) to be measured</w:t>
      </w:r>
      <w:r w:rsidR="006E5B3B">
        <w:rPr>
          <w:lang w:eastAsia="zh-CN"/>
        </w:rPr>
        <w:t xml:space="preserve">, </w:t>
      </w:r>
      <w:r w:rsidR="001B78B1">
        <w:rPr>
          <w:lang w:eastAsia="zh-CN"/>
        </w:rPr>
        <w:t>to gain</w:t>
      </w:r>
      <w:r w:rsidR="00AC32BE">
        <w:rPr>
          <w:lang w:eastAsia="zh-CN"/>
        </w:rPr>
        <w:t xml:space="preserve"> more</w:t>
      </w:r>
      <w:r w:rsidR="001B78B1">
        <w:rPr>
          <w:lang w:eastAsia="zh-CN"/>
        </w:rPr>
        <w:t xml:space="preserve"> </w:t>
      </w:r>
      <w:r w:rsidR="00AC32BE">
        <w:rPr>
          <w:lang w:eastAsia="zh-CN"/>
        </w:rPr>
        <w:t xml:space="preserve">flexibility, </w:t>
      </w:r>
      <w:r w:rsidR="006E5B3B">
        <w:rPr>
          <w:lang w:eastAsia="zh-CN"/>
        </w:rPr>
        <w:t>the 3</w:t>
      </w:r>
      <w:r w:rsidR="006E5B3B" w:rsidRPr="006E5B3B">
        <w:rPr>
          <w:vertAlign w:val="superscript"/>
          <w:lang w:eastAsia="zh-CN"/>
        </w:rPr>
        <w:t>rd</w:t>
      </w:r>
      <w:r w:rsidR="006E5B3B">
        <w:rPr>
          <w:lang w:eastAsia="zh-CN"/>
        </w:rPr>
        <w:t xml:space="preserve"> searcher </w:t>
      </w:r>
      <w:r w:rsidR="000E433C">
        <w:rPr>
          <w:lang w:eastAsia="zh-CN"/>
        </w:rPr>
        <w:t>may</w:t>
      </w:r>
      <w:r w:rsidR="006E5B3B">
        <w:rPr>
          <w:lang w:eastAsia="zh-CN"/>
        </w:rPr>
        <w:t xml:space="preserve"> be configurable </w:t>
      </w:r>
      <w:r w:rsidR="001B78B1">
        <w:rPr>
          <w:lang w:eastAsia="zh-CN"/>
        </w:rPr>
        <w:t>by the NW</w:t>
      </w:r>
      <w:r w:rsidR="00AC32BE">
        <w:rPr>
          <w:lang w:eastAsia="zh-CN"/>
        </w:rPr>
        <w:t xml:space="preserve">. In our opinion, it is more efficient </w:t>
      </w:r>
      <w:r w:rsidR="000E433C">
        <w:rPr>
          <w:lang w:eastAsia="zh-CN"/>
        </w:rPr>
        <w:t xml:space="preserve">than </w:t>
      </w:r>
      <w:r w:rsidR="00B50CFB">
        <w:rPr>
          <w:lang w:eastAsia="zh-CN"/>
        </w:rPr>
        <w:t xml:space="preserve">equally sharing </w:t>
      </w:r>
      <w:r w:rsidR="00B50CFB" w:rsidRPr="00EA2868">
        <w:rPr>
          <w:lang w:eastAsia="zh-CN"/>
        </w:rPr>
        <w:t>among</w:t>
      </w:r>
      <w:r w:rsidR="00C9403A" w:rsidRPr="00EA2868">
        <w:rPr>
          <w:lang w:eastAsia="zh-CN"/>
        </w:rPr>
        <w:t xml:space="preserve"> </w:t>
      </w:r>
      <w:r w:rsidR="00EA2868" w:rsidRPr="00EA2868">
        <w:t>PCC/PSCC and/or</w:t>
      </w:r>
      <w:r w:rsidR="00EA2868" w:rsidRPr="006217C8">
        <w:rPr>
          <w:b/>
          <w:bCs/>
        </w:rPr>
        <w:t xml:space="preserve"> </w:t>
      </w:r>
      <w:r w:rsidR="00EA2868">
        <w:rPr>
          <w:lang w:eastAsia="zh-CN"/>
        </w:rPr>
        <w:t>SCCs</w:t>
      </w:r>
      <w:r w:rsidR="00B50CFB">
        <w:rPr>
          <w:lang w:eastAsia="zh-CN"/>
        </w:rPr>
        <w:t>.</w:t>
      </w:r>
    </w:p>
    <w:p w14:paraId="522A7810" w14:textId="52E7F17B" w:rsidR="00D93FCD" w:rsidRPr="006B34E2" w:rsidRDefault="00D93FCD" w:rsidP="003C5921">
      <w:pPr>
        <w:rPr>
          <w:b/>
          <w:bCs/>
          <w:lang w:eastAsia="zh-CN"/>
        </w:rPr>
      </w:pPr>
      <w:r w:rsidRPr="006B34E2">
        <w:rPr>
          <w:b/>
          <w:bCs/>
          <w:lang w:eastAsia="zh-CN"/>
        </w:rPr>
        <w:t xml:space="preserve">Proposal </w:t>
      </w:r>
      <w:r w:rsidR="003B3FA9" w:rsidRPr="006B34E2">
        <w:rPr>
          <w:b/>
          <w:bCs/>
          <w:lang w:eastAsia="zh-CN"/>
        </w:rPr>
        <w:t>5</w:t>
      </w:r>
      <w:r w:rsidRPr="006B34E2">
        <w:rPr>
          <w:b/>
          <w:bCs/>
          <w:lang w:eastAsia="zh-CN"/>
        </w:rPr>
        <w:t xml:space="preserve">: </w:t>
      </w:r>
      <w:r w:rsidR="00F942D7" w:rsidRPr="006B34E2">
        <w:rPr>
          <w:rFonts w:hint="eastAsia"/>
          <w:b/>
          <w:bCs/>
          <w:lang w:eastAsia="zh-CN"/>
        </w:rPr>
        <w:t>When 3 searchers is supported,</w:t>
      </w:r>
    </w:p>
    <w:p w14:paraId="51EDCC05" w14:textId="6F6A7BEE" w:rsidR="003E1DE5" w:rsidRPr="006B34E2" w:rsidRDefault="003E1DE5" w:rsidP="004A49FC">
      <w:pPr>
        <w:pStyle w:val="ListParagraph"/>
        <w:numPr>
          <w:ilvl w:val="0"/>
          <w:numId w:val="35"/>
        </w:numPr>
        <w:rPr>
          <w:b/>
          <w:bCs/>
          <w:lang w:eastAsia="zh-CN"/>
        </w:rPr>
      </w:pPr>
      <w:r w:rsidRPr="006B34E2">
        <w:rPr>
          <w:rFonts w:hint="eastAsia"/>
          <w:b/>
          <w:bCs/>
          <w:lang w:eastAsia="zh-CN"/>
        </w:rPr>
        <w:t>1 searcher for PCC,</w:t>
      </w:r>
    </w:p>
    <w:p w14:paraId="554BFE47" w14:textId="25C0895E" w:rsidR="003E1DE5" w:rsidRPr="006B34E2" w:rsidRDefault="003E1DE5" w:rsidP="004A49FC">
      <w:pPr>
        <w:pStyle w:val="ListParagraph"/>
        <w:numPr>
          <w:ilvl w:val="0"/>
          <w:numId w:val="35"/>
        </w:numPr>
        <w:rPr>
          <w:b/>
          <w:bCs/>
          <w:lang w:eastAsia="zh-CN"/>
        </w:rPr>
      </w:pPr>
      <w:r w:rsidRPr="006B34E2">
        <w:rPr>
          <w:rFonts w:hint="eastAsia"/>
          <w:b/>
          <w:bCs/>
          <w:lang w:eastAsia="zh-CN"/>
        </w:rPr>
        <w:t xml:space="preserve">1 searcher for other SCCs and frequency layers following legacy </w:t>
      </w:r>
      <w:r w:rsidR="00046556" w:rsidRPr="006B34E2">
        <w:rPr>
          <w:b/>
          <w:bCs/>
          <w:lang w:eastAsia="zh-CN"/>
        </w:rPr>
        <w:t>equalling</w:t>
      </w:r>
      <w:r w:rsidRPr="006B34E2">
        <w:rPr>
          <w:rFonts w:hint="eastAsia"/>
          <w:b/>
          <w:bCs/>
          <w:lang w:eastAsia="zh-CN"/>
        </w:rPr>
        <w:t xml:space="preserve"> sharing;</w:t>
      </w:r>
    </w:p>
    <w:p w14:paraId="1ABB0EA8" w14:textId="49DCCF8F" w:rsidR="003E1DE5" w:rsidRPr="006B34E2" w:rsidRDefault="003E1DE5" w:rsidP="004A49FC">
      <w:pPr>
        <w:pStyle w:val="ListParagraph"/>
        <w:numPr>
          <w:ilvl w:val="0"/>
          <w:numId w:val="35"/>
        </w:numPr>
        <w:rPr>
          <w:b/>
          <w:bCs/>
          <w:lang w:eastAsia="zh-CN"/>
        </w:rPr>
      </w:pPr>
      <w:r w:rsidRPr="006B34E2">
        <w:rPr>
          <w:rFonts w:hint="eastAsia"/>
          <w:b/>
          <w:bCs/>
          <w:lang w:eastAsia="zh-CN"/>
        </w:rPr>
        <w:t xml:space="preserve">1 </w:t>
      </w:r>
      <w:r w:rsidR="004A49FC" w:rsidRPr="006B34E2">
        <w:rPr>
          <w:rFonts w:hint="eastAsia"/>
          <w:b/>
          <w:bCs/>
          <w:lang w:eastAsia="zh-CN"/>
        </w:rPr>
        <w:t xml:space="preserve">additional </w:t>
      </w:r>
      <w:r w:rsidRPr="006B34E2">
        <w:rPr>
          <w:rFonts w:hint="eastAsia"/>
          <w:b/>
          <w:bCs/>
          <w:lang w:eastAsia="zh-CN"/>
        </w:rPr>
        <w:t xml:space="preserve">searcher </w:t>
      </w:r>
      <w:r w:rsidR="004A49FC" w:rsidRPr="006B34E2">
        <w:rPr>
          <w:rFonts w:hint="eastAsia"/>
          <w:b/>
          <w:bCs/>
          <w:lang w:eastAsia="zh-CN"/>
        </w:rPr>
        <w:t xml:space="preserve">is used for the </w:t>
      </w:r>
      <w:r w:rsidR="004A49FC" w:rsidRPr="006B34E2">
        <w:rPr>
          <w:b/>
          <w:bCs/>
          <w:lang w:eastAsia="zh-CN"/>
        </w:rPr>
        <w:t>specific</w:t>
      </w:r>
      <w:r w:rsidR="004A49FC" w:rsidRPr="006B34E2">
        <w:rPr>
          <w:rFonts w:hint="eastAsia"/>
          <w:b/>
          <w:bCs/>
          <w:lang w:eastAsia="zh-CN"/>
        </w:rPr>
        <w:t xml:space="preserve"> PCC/PSCC/SCCs based on NW indication.</w:t>
      </w:r>
    </w:p>
    <w:p w14:paraId="7639063C" w14:textId="1348D6A1" w:rsidR="004A49FC" w:rsidRPr="006B34E2" w:rsidRDefault="004A49FC" w:rsidP="006B34E2">
      <w:pPr>
        <w:ind w:left="360"/>
        <w:rPr>
          <w:b/>
          <w:bCs/>
          <w:lang w:eastAsia="zh-CN"/>
        </w:rPr>
      </w:pPr>
      <w:r w:rsidRPr="006B34E2">
        <w:rPr>
          <w:rFonts w:hint="eastAsia"/>
          <w:b/>
          <w:bCs/>
          <w:lang w:eastAsia="zh-CN"/>
        </w:rPr>
        <w:t xml:space="preserve">NW indicates the cell list </w:t>
      </w:r>
      <w:r w:rsidR="00BC10C4" w:rsidRPr="006B34E2">
        <w:rPr>
          <w:rFonts w:hint="eastAsia"/>
          <w:b/>
          <w:bCs/>
          <w:lang w:eastAsia="zh-CN"/>
        </w:rPr>
        <w:t>which applied the measurement by</w:t>
      </w:r>
      <w:r w:rsidRPr="006B34E2">
        <w:rPr>
          <w:rFonts w:hint="eastAsia"/>
          <w:b/>
          <w:bCs/>
          <w:lang w:eastAsia="zh-CN"/>
        </w:rPr>
        <w:t xml:space="preserve"> the additional searcher</w:t>
      </w:r>
      <w:r w:rsidR="00BC10C4" w:rsidRPr="006B34E2">
        <w:rPr>
          <w:rFonts w:hint="eastAsia"/>
          <w:b/>
          <w:bCs/>
          <w:lang w:eastAsia="zh-CN"/>
        </w:rPr>
        <w:t>.</w:t>
      </w:r>
    </w:p>
    <w:p w14:paraId="27F23802" w14:textId="48E67582" w:rsidR="00BC10C4" w:rsidRPr="006B34E2" w:rsidRDefault="00BC10C4" w:rsidP="006B34E2">
      <w:pPr>
        <w:ind w:left="360"/>
        <w:rPr>
          <w:b/>
          <w:bCs/>
          <w:lang w:eastAsia="zh-CN"/>
        </w:rPr>
      </w:pPr>
      <w:r w:rsidRPr="006B34E2">
        <w:rPr>
          <w:rFonts w:hint="eastAsia"/>
          <w:b/>
          <w:bCs/>
          <w:lang w:eastAsia="zh-CN"/>
        </w:rPr>
        <w:t>RAN4 to discuss the use limitation on this additional searcher.</w:t>
      </w:r>
    </w:p>
    <w:p w14:paraId="4B8E0F61" w14:textId="77777777" w:rsidR="00271A0A" w:rsidRDefault="00271A0A" w:rsidP="00271A0A">
      <w:pPr>
        <w:rPr>
          <w:b/>
          <w:color w:val="0070C0"/>
          <w:u w:val="single"/>
        </w:rPr>
      </w:pPr>
    </w:p>
    <w:p w14:paraId="23F0D8B4" w14:textId="77777777" w:rsidR="00271A0A" w:rsidRPr="007849BF" w:rsidRDefault="00271A0A" w:rsidP="00271A0A">
      <w:pPr>
        <w:rPr>
          <w:b/>
          <w:u w:val="single"/>
        </w:rPr>
      </w:pPr>
      <w:r w:rsidRPr="007849BF">
        <w:rPr>
          <w:b/>
          <w:u w:val="single"/>
        </w:rPr>
        <w:t>Issue 2-5: Solutions to apply/specify L3 measurement delay reduction by optimizing CSSF outside gap in CA/DC</w:t>
      </w:r>
    </w:p>
    <w:tbl>
      <w:tblPr>
        <w:tblStyle w:val="TableGrid"/>
        <w:tblW w:w="0" w:type="auto"/>
        <w:tblLook w:val="04A0" w:firstRow="1" w:lastRow="0" w:firstColumn="1" w:lastColumn="0" w:noHBand="0" w:noVBand="1"/>
      </w:tblPr>
      <w:tblGrid>
        <w:gridCol w:w="10142"/>
      </w:tblGrid>
      <w:tr w:rsidR="00271A0A" w14:paraId="73E0B93C" w14:textId="77777777" w:rsidTr="00271A0A">
        <w:tc>
          <w:tcPr>
            <w:tcW w:w="10142" w:type="dxa"/>
          </w:tcPr>
          <w:p w14:paraId="49A1494D" w14:textId="77777777" w:rsidR="00271A0A" w:rsidRPr="00A73D54" w:rsidRDefault="00271A0A" w:rsidP="00271A0A">
            <w:pPr>
              <w:snapToGrid w:val="0"/>
              <w:spacing w:before="100" w:beforeAutospacing="1" w:after="120"/>
            </w:pPr>
            <w:r w:rsidRPr="00A73D54">
              <w:rPr>
                <w:rFonts w:hint="eastAsia"/>
              </w:rPr>
              <w:t>C</w:t>
            </w:r>
            <w:r w:rsidRPr="00A73D54">
              <w:t>andidate options for further discussion:</w:t>
            </w:r>
          </w:p>
          <w:p w14:paraId="4B85DE06" w14:textId="77777777" w:rsidR="00271A0A" w:rsidRPr="00A73D54" w:rsidRDefault="00271A0A" w:rsidP="00271A0A">
            <w:pPr>
              <w:numPr>
                <w:ilvl w:val="0"/>
                <w:numId w:val="30"/>
              </w:numPr>
              <w:snapToGrid w:val="0"/>
              <w:spacing w:before="100" w:beforeAutospacing="1" w:after="120"/>
              <w:rPr>
                <w:rFonts w:eastAsia="DengXian"/>
                <w:kern w:val="2"/>
              </w:rPr>
            </w:pPr>
            <w:r w:rsidRPr="00A73D54">
              <w:rPr>
                <w:rFonts w:eastAsia="DengXian"/>
                <w:kern w:val="2"/>
              </w:rPr>
              <w:t>Option 1: UE can measure one serving CC per band if multiple serving CCs are in the same band. For the CCs to be measurement, further discuss option 1A and option 1B</w:t>
            </w:r>
          </w:p>
          <w:p w14:paraId="69A357DB" w14:textId="77777777" w:rsidR="00271A0A" w:rsidRPr="00A73D54" w:rsidRDefault="00271A0A" w:rsidP="00271A0A">
            <w:pPr>
              <w:numPr>
                <w:ilvl w:val="1"/>
                <w:numId w:val="30"/>
              </w:numPr>
              <w:snapToGrid w:val="0"/>
              <w:spacing w:before="100" w:beforeAutospacing="1" w:after="120"/>
              <w:rPr>
                <w:rFonts w:eastAsia="DengXian"/>
                <w:kern w:val="2"/>
              </w:rPr>
            </w:pPr>
            <w:r w:rsidRPr="00A73D54">
              <w:rPr>
                <w:rFonts w:eastAsia="DengXian" w:hint="eastAsia"/>
                <w:kern w:val="2"/>
              </w:rPr>
              <w:t>O</w:t>
            </w:r>
            <w:r w:rsidRPr="00A73D54">
              <w:rPr>
                <w:rFonts w:eastAsia="DengXian"/>
                <w:kern w:val="2"/>
              </w:rPr>
              <w:t>ption 1A: Reuse the legacy principle for neighboring cell measurement.</w:t>
            </w:r>
          </w:p>
          <w:p w14:paraId="3A6E57EE" w14:textId="77777777" w:rsidR="00271A0A" w:rsidRPr="00A73D54" w:rsidRDefault="00271A0A" w:rsidP="00271A0A">
            <w:pPr>
              <w:numPr>
                <w:ilvl w:val="1"/>
                <w:numId w:val="30"/>
              </w:numPr>
              <w:snapToGrid w:val="0"/>
              <w:spacing w:before="100" w:beforeAutospacing="1" w:after="120"/>
              <w:rPr>
                <w:rFonts w:eastAsia="DengXian"/>
                <w:kern w:val="2"/>
              </w:rPr>
            </w:pPr>
            <w:r w:rsidRPr="00A73D54">
              <w:rPr>
                <w:rFonts w:eastAsia="DengXian"/>
                <w:kern w:val="2"/>
              </w:rPr>
              <w:t>Option 1B: Based on network indication</w:t>
            </w:r>
          </w:p>
          <w:p w14:paraId="36302A77" w14:textId="77777777" w:rsidR="00271A0A" w:rsidRPr="00A73D54" w:rsidRDefault="00271A0A" w:rsidP="00271A0A">
            <w:pPr>
              <w:numPr>
                <w:ilvl w:val="2"/>
                <w:numId w:val="30"/>
              </w:numPr>
              <w:snapToGrid w:val="0"/>
              <w:spacing w:before="100" w:beforeAutospacing="1" w:after="120"/>
              <w:rPr>
                <w:rFonts w:eastAsia="DengXian"/>
                <w:kern w:val="2"/>
              </w:rPr>
            </w:pPr>
            <w:r w:rsidRPr="00A73D54">
              <w:rPr>
                <w:rFonts w:eastAsia="DengXian" w:hint="eastAsia"/>
                <w:kern w:val="2"/>
              </w:rPr>
              <w:t>T</w:t>
            </w:r>
            <w:r w:rsidRPr="00A73D54">
              <w:rPr>
                <w:rFonts w:eastAsia="DengXian"/>
                <w:kern w:val="2"/>
              </w:rPr>
              <w:t xml:space="preserve">he other CCs (not measured </w:t>
            </w:r>
            <w:r w:rsidRPr="00A73D54">
              <w:rPr>
                <w:rFonts w:eastAsia="DengXian" w:hint="eastAsia"/>
                <w:kern w:val="2"/>
              </w:rPr>
              <w:t>base</w:t>
            </w:r>
            <w:r w:rsidRPr="00A73D54">
              <w:rPr>
                <w:rFonts w:eastAsia="DengXian"/>
                <w:kern w:val="2"/>
              </w:rPr>
              <w:t>d on network indication) need not to be measured and reported. Network assume the same measurement results on the measured CCs and unmeasured CCs in the same band.</w:t>
            </w:r>
          </w:p>
          <w:p w14:paraId="70D9EB5F" w14:textId="77777777" w:rsidR="00271A0A" w:rsidRPr="00A73D54" w:rsidRDefault="00271A0A" w:rsidP="00271A0A">
            <w:pPr>
              <w:numPr>
                <w:ilvl w:val="0"/>
                <w:numId w:val="30"/>
              </w:numPr>
              <w:snapToGrid w:val="0"/>
              <w:spacing w:before="100" w:beforeAutospacing="1" w:after="120"/>
              <w:rPr>
                <w:rFonts w:eastAsia="DengXian"/>
                <w:kern w:val="2"/>
              </w:rPr>
            </w:pPr>
            <w:r w:rsidRPr="00A73D54">
              <w:rPr>
                <w:rFonts w:eastAsia="DengXian"/>
                <w:kern w:val="2"/>
              </w:rPr>
              <w:t>Option 2: UE can change the searcher occupancy ratio of measurement among the measured CCs</w:t>
            </w:r>
          </w:p>
          <w:p w14:paraId="73279B09" w14:textId="77777777" w:rsidR="00271A0A" w:rsidRPr="00A73D54" w:rsidRDefault="00271A0A" w:rsidP="00271A0A">
            <w:pPr>
              <w:numPr>
                <w:ilvl w:val="1"/>
                <w:numId w:val="30"/>
              </w:numPr>
              <w:snapToGrid w:val="0"/>
              <w:spacing w:before="100" w:beforeAutospacing="1" w:after="120"/>
              <w:rPr>
                <w:rFonts w:eastAsia="DengXian"/>
                <w:kern w:val="2"/>
              </w:rPr>
            </w:pPr>
            <w:r w:rsidRPr="00A73D54">
              <w:rPr>
                <w:rFonts w:eastAsia="DengXian"/>
                <w:kern w:val="2"/>
              </w:rPr>
              <w:t>Option 2A: UE can change the searcher occupancy ratio of PCC or PSCC measurement to speed up SCC measurement for some conditions</w:t>
            </w:r>
          </w:p>
          <w:p w14:paraId="5173AE51" w14:textId="77777777" w:rsidR="00271A0A" w:rsidRPr="00A73D54" w:rsidRDefault="00271A0A" w:rsidP="00271A0A">
            <w:pPr>
              <w:snapToGrid w:val="0"/>
              <w:spacing w:before="100" w:beforeAutospacing="1" w:after="120"/>
              <w:ind w:left="568"/>
            </w:pPr>
            <w:r w:rsidRPr="00A73D54">
              <w:t xml:space="preserve"> </w:t>
            </w:r>
            <w:r w:rsidRPr="00A73D54">
              <w:rPr>
                <w:rFonts w:hint="eastAsia"/>
              </w:rPr>
              <w:t>F</w:t>
            </w:r>
            <w:r w:rsidRPr="00A73D54">
              <w:t>or 3 searchers: In addition to option 1 and 2</w:t>
            </w:r>
          </w:p>
          <w:p w14:paraId="5DF3319D" w14:textId="77777777" w:rsidR="00271A0A" w:rsidRPr="00A73D54" w:rsidRDefault="00271A0A" w:rsidP="00271A0A">
            <w:pPr>
              <w:numPr>
                <w:ilvl w:val="0"/>
                <w:numId w:val="30"/>
              </w:numPr>
              <w:snapToGrid w:val="0"/>
              <w:spacing w:before="100" w:beforeAutospacing="1" w:after="120"/>
              <w:ind w:left="1504"/>
              <w:rPr>
                <w:rFonts w:eastAsia="DengXian"/>
                <w:kern w:val="2"/>
              </w:rPr>
            </w:pPr>
            <w:r w:rsidRPr="00A73D54">
              <w:rPr>
                <w:rFonts w:eastAsia="DengXian"/>
                <w:kern w:val="2"/>
              </w:rPr>
              <w:t xml:space="preserve">Option 3: consider </w:t>
            </w:r>
            <w:proofErr w:type="gramStart"/>
            <w:r w:rsidRPr="00A73D54">
              <w:rPr>
                <w:rFonts w:eastAsia="DengXian"/>
                <w:bCs/>
                <w:kern w:val="2"/>
              </w:rPr>
              <w:t>to use</w:t>
            </w:r>
            <w:proofErr w:type="gramEnd"/>
            <w:r w:rsidRPr="00A73D54">
              <w:rPr>
                <w:rFonts w:eastAsia="DengXian"/>
                <w:bCs/>
                <w:kern w:val="2"/>
              </w:rPr>
              <w:t xml:space="preserve"> 3 searchers for CSSF reduction.</w:t>
            </w:r>
          </w:p>
          <w:p w14:paraId="1205642C" w14:textId="0A72A5D5" w:rsidR="00271A0A" w:rsidRPr="00271A0A" w:rsidRDefault="00271A0A" w:rsidP="003C5921">
            <w:pPr>
              <w:numPr>
                <w:ilvl w:val="1"/>
                <w:numId w:val="30"/>
              </w:numPr>
              <w:snapToGrid w:val="0"/>
              <w:spacing w:before="100" w:beforeAutospacing="1" w:after="120"/>
              <w:ind w:left="2224"/>
              <w:rPr>
                <w:rFonts w:eastAsia="DengXian"/>
                <w:kern w:val="2"/>
              </w:rPr>
            </w:pPr>
            <w:r w:rsidRPr="00A73D54">
              <w:rPr>
                <w:rFonts w:eastAsia="DengXian"/>
                <w:bCs/>
                <w:kern w:val="2"/>
              </w:rPr>
              <w:t>Depending on issue 2-4.</w:t>
            </w:r>
          </w:p>
        </w:tc>
      </w:tr>
    </w:tbl>
    <w:p w14:paraId="687BBA26" w14:textId="77777777" w:rsidR="009874DA" w:rsidRPr="00271A0A" w:rsidRDefault="009874DA" w:rsidP="003C5921">
      <w:pPr>
        <w:rPr>
          <w:lang w:eastAsia="zh-CN"/>
        </w:rPr>
      </w:pPr>
    </w:p>
    <w:p w14:paraId="73DBC9BE" w14:textId="7C4D3D41" w:rsidR="009416EA" w:rsidRPr="00231251" w:rsidRDefault="009416EA" w:rsidP="00EC4D5F">
      <w:pPr>
        <w:rPr>
          <w:b/>
          <w:bCs/>
          <w:u w:val="single"/>
          <w:lang w:val="x-none" w:eastAsia="x-none"/>
        </w:rPr>
      </w:pPr>
      <w:r w:rsidRPr="00231251">
        <w:rPr>
          <w:b/>
          <w:bCs/>
          <w:u w:val="single"/>
          <w:lang w:val="x-none" w:eastAsia="x-none"/>
        </w:rPr>
        <w:t>Regarding Option 1</w:t>
      </w:r>
      <w:r w:rsidR="00231251">
        <w:rPr>
          <w:b/>
          <w:bCs/>
          <w:u w:val="single"/>
          <w:lang w:val="x-none" w:eastAsia="x-none"/>
        </w:rPr>
        <w:t>:</w:t>
      </w:r>
    </w:p>
    <w:p w14:paraId="779636FD" w14:textId="2EF3D758" w:rsidR="00F9209B" w:rsidRDefault="00F9209B" w:rsidP="00EC4D5F">
      <w:pPr>
        <w:rPr>
          <w:lang w:val="x-none" w:eastAsia="zh-CN"/>
        </w:rPr>
      </w:pPr>
      <w:r>
        <w:rPr>
          <w:lang w:val="x-none" w:eastAsia="x-none"/>
        </w:rPr>
        <w:t>First of all,</w:t>
      </w:r>
      <w:r w:rsidR="008E4AA5">
        <w:rPr>
          <w:lang w:val="x-none" w:eastAsia="x-none"/>
        </w:rPr>
        <w:t xml:space="preserve"> a question </w:t>
      </w:r>
      <w:r w:rsidR="00E41EB9">
        <w:rPr>
          <w:lang w:val="x-none" w:eastAsia="x-none"/>
        </w:rPr>
        <w:t>to be addressed</w:t>
      </w:r>
      <w:r w:rsidR="008E0647">
        <w:rPr>
          <w:lang w:val="x-none" w:eastAsia="x-none"/>
        </w:rPr>
        <w:t xml:space="preserve"> ari</w:t>
      </w:r>
      <w:r w:rsidR="008D271C">
        <w:rPr>
          <w:lang w:val="x-none" w:eastAsia="x-none"/>
        </w:rPr>
        <w:t>ses</w:t>
      </w:r>
      <w:r w:rsidR="005F54A3">
        <w:rPr>
          <w:lang w:val="x-none" w:eastAsia="x-none"/>
        </w:rPr>
        <w:t xml:space="preserve">, as </w:t>
      </w:r>
      <w:r w:rsidR="00BF1D71">
        <w:rPr>
          <w:lang w:val="x-none" w:eastAsia="x-none"/>
        </w:rPr>
        <w:t>concerned by some companies in the last meeting,</w:t>
      </w:r>
      <w:r w:rsidR="00E41EB9">
        <w:rPr>
          <w:lang w:val="x-none" w:eastAsia="x-none"/>
        </w:rPr>
        <w:t xml:space="preserve"> whether</w:t>
      </w:r>
      <w:r>
        <w:rPr>
          <w:lang w:val="x-none" w:eastAsia="x-none"/>
        </w:rPr>
        <w:t xml:space="preserve"> </w:t>
      </w:r>
      <w:r w:rsidR="00BF1D71">
        <w:rPr>
          <w:lang w:val="x-none" w:eastAsia="x-none"/>
        </w:rPr>
        <w:t>measuring</w:t>
      </w:r>
      <w:r w:rsidR="007A169B">
        <w:rPr>
          <w:lang w:val="x-none" w:eastAsia="x-none"/>
        </w:rPr>
        <w:t xml:space="preserve"> </w:t>
      </w:r>
      <w:r w:rsidR="00DD2FC1">
        <w:rPr>
          <w:lang w:val="x-none" w:eastAsia="x-none"/>
        </w:rPr>
        <w:t xml:space="preserve">only </w:t>
      </w:r>
      <w:r w:rsidR="00E5308D">
        <w:rPr>
          <w:lang w:val="x-none" w:eastAsia="x-none"/>
        </w:rPr>
        <w:t xml:space="preserve">one CC </w:t>
      </w:r>
      <w:r w:rsidR="008E4AA5">
        <w:rPr>
          <w:lang w:val="x-none" w:eastAsia="x-none"/>
        </w:rPr>
        <w:t xml:space="preserve">out of </w:t>
      </w:r>
      <w:r w:rsidR="00E41EB9">
        <w:rPr>
          <w:lang w:val="x-none" w:eastAsia="x-none"/>
        </w:rPr>
        <w:t>multiple CC</w:t>
      </w:r>
      <w:r w:rsidR="00396AA8">
        <w:rPr>
          <w:rFonts w:hint="eastAsia"/>
          <w:lang w:val="x-none" w:eastAsia="zh-CN"/>
        </w:rPr>
        <w:t>s</w:t>
      </w:r>
      <w:r w:rsidR="00E41EB9">
        <w:rPr>
          <w:lang w:val="x-none" w:eastAsia="x-none"/>
        </w:rPr>
        <w:t xml:space="preserve"> </w:t>
      </w:r>
      <w:r w:rsidR="00912A61">
        <w:rPr>
          <w:lang w:val="x-none" w:eastAsia="x-none"/>
        </w:rPr>
        <w:t>that</w:t>
      </w:r>
      <w:r w:rsidR="00C55BCB">
        <w:rPr>
          <w:lang w:val="x-none" w:eastAsia="x-none"/>
        </w:rPr>
        <w:t xml:space="preserve"> </w:t>
      </w:r>
      <w:r w:rsidR="00396AA8">
        <w:rPr>
          <w:rFonts w:hint="eastAsia"/>
          <w:lang w:val="x-none" w:eastAsia="zh-CN"/>
        </w:rPr>
        <w:t xml:space="preserve">all </w:t>
      </w:r>
      <w:r w:rsidR="00C55BCB">
        <w:rPr>
          <w:lang w:val="x-none" w:eastAsia="x-none"/>
        </w:rPr>
        <w:t>are configured with MO</w:t>
      </w:r>
      <w:r w:rsidR="00393D5F">
        <w:rPr>
          <w:lang w:val="x-none" w:eastAsia="x-none"/>
        </w:rPr>
        <w:t xml:space="preserve"> is a valid use case</w:t>
      </w:r>
      <w:r w:rsidR="00912A61">
        <w:rPr>
          <w:lang w:val="x-none" w:eastAsia="x-none"/>
        </w:rPr>
        <w:t>?</w:t>
      </w:r>
    </w:p>
    <w:p w14:paraId="2A0400A6" w14:textId="21480A90" w:rsidR="001D017E" w:rsidRPr="00B778C1" w:rsidRDefault="00640560" w:rsidP="00EC4D5F">
      <w:pPr>
        <w:rPr>
          <w:lang w:eastAsia="zh-CN"/>
        </w:rPr>
      </w:pPr>
      <w:r>
        <w:rPr>
          <w:lang w:eastAsia="zh-CN"/>
        </w:rPr>
        <w:t xml:space="preserve">A </w:t>
      </w:r>
      <w:r w:rsidR="00AD37B0">
        <w:rPr>
          <w:lang w:eastAsia="zh-CN"/>
        </w:rPr>
        <w:t xml:space="preserve">RRM </w:t>
      </w:r>
      <w:r>
        <w:rPr>
          <w:lang w:eastAsia="zh-CN"/>
        </w:rPr>
        <w:t>requirement</w:t>
      </w:r>
      <w:r w:rsidR="00A81325">
        <w:rPr>
          <w:lang w:eastAsia="zh-CN"/>
        </w:rPr>
        <w:t xml:space="preserve"> in</w:t>
      </w:r>
      <w:r w:rsidR="0016498E">
        <w:rPr>
          <w:lang w:eastAsia="zh-CN"/>
        </w:rPr>
        <w:t xml:space="preserve"> Clause 9.2.3.2 of TS38.133</w:t>
      </w:r>
      <w:r w:rsidR="008C4AEE">
        <w:rPr>
          <w:lang w:eastAsia="zh-CN"/>
        </w:rPr>
        <w:t xml:space="preserve">, which is duplicated in the below, </w:t>
      </w:r>
      <w:proofErr w:type="gramStart"/>
      <w:r w:rsidR="008C4AEE">
        <w:rPr>
          <w:lang w:eastAsia="zh-CN"/>
        </w:rPr>
        <w:t>actually prove</w:t>
      </w:r>
      <w:r w:rsidR="00AD37B0">
        <w:rPr>
          <w:lang w:eastAsia="zh-CN"/>
        </w:rPr>
        <w:t>s</w:t>
      </w:r>
      <w:proofErr w:type="gramEnd"/>
      <w:r w:rsidR="00AD37B0">
        <w:rPr>
          <w:lang w:eastAsia="zh-CN"/>
        </w:rPr>
        <w:t xml:space="preserve"> that</w:t>
      </w:r>
      <w:r w:rsidR="008C4AEE">
        <w:rPr>
          <w:lang w:eastAsia="zh-CN"/>
        </w:rPr>
        <w:t xml:space="preserve"> </w:t>
      </w:r>
      <w:r w:rsidR="00254672">
        <w:rPr>
          <w:lang w:eastAsia="zh-CN"/>
        </w:rPr>
        <w:t xml:space="preserve">a similar </w:t>
      </w:r>
      <w:r w:rsidR="00A96C2F">
        <w:rPr>
          <w:lang w:eastAsia="zh-CN"/>
        </w:rPr>
        <w:t>use case</w:t>
      </w:r>
      <w:r w:rsidR="008C4AEE">
        <w:rPr>
          <w:lang w:eastAsia="zh-CN"/>
        </w:rPr>
        <w:t xml:space="preserve"> </w:t>
      </w:r>
      <w:r w:rsidR="00427ACA">
        <w:rPr>
          <w:lang w:eastAsia="zh-CN"/>
        </w:rPr>
        <w:t xml:space="preserve">is valid, by defining the </w:t>
      </w:r>
      <w:r w:rsidR="00BB1857">
        <w:rPr>
          <w:lang w:eastAsia="zh-CN"/>
        </w:rPr>
        <w:t xml:space="preserve">measurement </w:t>
      </w:r>
      <w:r w:rsidR="00427ACA">
        <w:rPr>
          <w:lang w:eastAsia="zh-CN"/>
        </w:rPr>
        <w:t xml:space="preserve">rule </w:t>
      </w:r>
      <w:r w:rsidR="00BB1857">
        <w:rPr>
          <w:lang w:eastAsia="zh-CN"/>
        </w:rPr>
        <w:t>on</w:t>
      </w:r>
      <w:r w:rsidR="00DB0F07" w:rsidRPr="00594C30">
        <w:rPr>
          <w:b/>
          <w:bCs/>
          <w:lang w:val="x-none" w:eastAsia="x-none"/>
        </w:rPr>
        <w:t xml:space="preserve"> </w:t>
      </w:r>
      <w:r w:rsidR="00DB0F07" w:rsidRPr="00594C30">
        <w:rPr>
          <w:rFonts w:eastAsia="Times New Roman"/>
          <w:b/>
          <w:bCs/>
          <w:lang w:val="en-GB" w:eastAsia="en-GB"/>
        </w:rPr>
        <w:t>intra-frequency layer</w:t>
      </w:r>
      <w:r w:rsidR="00594C30" w:rsidRPr="00594C30">
        <w:rPr>
          <w:rFonts w:eastAsia="Times New Roman"/>
          <w:b/>
          <w:bCs/>
          <w:lang w:val="en-GB" w:eastAsia="en-GB"/>
        </w:rPr>
        <w:t xml:space="preserve"> (not includ</w:t>
      </w:r>
      <w:r w:rsidR="002928BA">
        <w:rPr>
          <w:rFonts w:eastAsia="Times New Roman"/>
          <w:b/>
          <w:bCs/>
          <w:lang w:val="en-GB" w:eastAsia="en-GB"/>
        </w:rPr>
        <w:t>ing</w:t>
      </w:r>
      <w:r w:rsidR="00594C30" w:rsidRPr="00594C30">
        <w:rPr>
          <w:rFonts w:eastAsia="Times New Roman"/>
          <w:b/>
          <w:bCs/>
          <w:lang w:val="en-GB" w:eastAsia="en-GB"/>
        </w:rPr>
        <w:t xml:space="preserve"> </w:t>
      </w:r>
      <w:r w:rsidR="0027484A">
        <w:rPr>
          <w:rFonts w:eastAsia="Times New Roman"/>
          <w:b/>
          <w:bCs/>
          <w:lang w:val="en-GB" w:eastAsia="en-GB"/>
        </w:rPr>
        <w:t xml:space="preserve">the </w:t>
      </w:r>
      <w:r w:rsidR="00594C30" w:rsidRPr="00594C30">
        <w:rPr>
          <w:rFonts w:eastAsia="Times New Roman"/>
          <w:b/>
          <w:bCs/>
          <w:lang w:val="en-GB" w:eastAsia="en-GB"/>
        </w:rPr>
        <w:t>serving cell)</w:t>
      </w:r>
      <w:r w:rsidR="00DB0F07" w:rsidRPr="00594C30">
        <w:rPr>
          <w:rFonts w:eastAsia="Times New Roman"/>
          <w:b/>
          <w:bCs/>
          <w:lang w:val="en-GB" w:eastAsia="en-GB"/>
        </w:rPr>
        <w:t xml:space="preserve"> </w:t>
      </w:r>
      <w:r w:rsidR="00594C30">
        <w:rPr>
          <w:lang w:val="x-none" w:eastAsia="x-none"/>
        </w:rPr>
        <w:t>of</w:t>
      </w:r>
      <w:r w:rsidR="00190160">
        <w:rPr>
          <w:lang w:val="x-none" w:eastAsia="x-none"/>
        </w:rPr>
        <w:t xml:space="preserve"> </w:t>
      </w:r>
      <w:r w:rsidR="00594C30">
        <w:rPr>
          <w:lang w:val="x-none" w:eastAsia="x-none"/>
        </w:rPr>
        <w:t xml:space="preserve">only one </w:t>
      </w:r>
      <w:r w:rsidR="00190160">
        <w:rPr>
          <w:lang w:val="x-none" w:eastAsia="x-none"/>
        </w:rPr>
        <w:t>CC out of multiple CC</w:t>
      </w:r>
      <w:r w:rsidR="00190160">
        <w:rPr>
          <w:rFonts w:hint="eastAsia"/>
          <w:lang w:val="x-none" w:eastAsia="zh-CN"/>
        </w:rPr>
        <w:t>s</w:t>
      </w:r>
      <w:r w:rsidR="00190160">
        <w:rPr>
          <w:lang w:val="x-none" w:eastAsia="x-none"/>
        </w:rPr>
        <w:t xml:space="preserve"> </w:t>
      </w:r>
      <w:r w:rsidR="00551CB6">
        <w:rPr>
          <w:lang w:val="x-none" w:eastAsia="x-none"/>
        </w:rPr>
        <w:t>that</w:t>
      </w:r>
      <w:r w:rsidR="00190160">
        <w:rPr>
          <w:lang w:val="x-none" w:eastAsia="x-none"/>
        </w:rPr>
        <w:t xml:space="preserve"> </w:t>
      </w:r>
      <w:r w:rsidR="00190160">
        <w:rPr>
          <w:rFonts w:hint="eastAsia"/>
          <w:lang w:val="x-none" w:eastAsia="zh-CN"/>
        </w:rPr>
        <w:t xml:space="preserve">all </w:t>
      </w:r>
      <w:r w:rsidR="00190160">
        <w:rPr>
          <w:lang w:val="x-none" w:eastAsia="x-none"/>
        </w:rPr>
        <w:t>are configured with MO.</w:t>
      </w:r>
      <w:r w:rsidR="0045081B">
        <w:rPr>
          <w:lang w:val="x-none" w:eastAsia="x-none"/>
        </w:rPr>
        <w:t xml:space="preserve"> </w:t>
      </w:r>
      <w:r w:rsidR="00254672" w:rsidRPr="00B778C1">
        <w:rPr>
          <w:lang w:val="x-none" w:eastAsia="x-none"/>
        </w:rPr>
        <w:t xml:space="preserve">Here, we just </w:t>
      </w:r>
      <w:r w:rsidR="00927A70" w:rsidRPr="00B778C1">
        <w:rPr>
          <w:lang w:eastAsia="zh-CN"/>
        </w:rPr>
        <w:t>exten</w:t>
      </w:r>
      <w:r w:rsidR="00254672" w:rsidRPr="00B778C1">
        <w:rPr>
          <w:lang w:eastAsia="zh-CN"/>
        </w:rPr>
        <w:t xml:space="preserve">d the existing </w:t>
      </w:r>
      <w:r w:rsidR="00B778C1" w:rsidRPr="00B778C1">
        <w:rPr>
          <w:lang w:eastAsia="zh-CN"/>
        </w:rPr>
        <w:t xml:space="preserve">use case </w:t>
      </w:r>
      <w:r w:rsidR="00264416">
        <w:rPr>
          <w:lang w:eastAsia="zh-CN"/>
        </w:rPr>
        <w:t>for the</w:t>
      </w:r>
      <w:r w:rsidR="00B778C1" w:rsidRPr="00B778C1">
        <w:rPr>
          <w:lang w:eastAsia="zh-CN"/>
        </w:rPr>
        <w:t xml:space="preserve"> </w:t>
      </w:r>
      <w:r w:rsidR="00B778C1" w:rsidRPr="00B778C1">
        <w:rPr>
          <w:rFonts w:eastAsia="Times New Roman"/>
          <w:lang w:val="en-GB" w:eastAsia="en-GB"/>
        </w:rPr>
        <w:t>intra-frequency layer</w:t>
      </w:r>
      <w:r w:rsidR="0027484A" w:rsidRPr="00B778C1">
        <w:rPr>
          <w:lang w:eastAsia="zh-CN"/>
        </w:rPr>
        <w:t xml:space="preserve"> </w:t>
      </w:r>
      <w:r w:rsidR="00B778C1" w:rsidRPr="00B778C1">
        <w:rPr>
          <w:lang w:eastAsia="zh-CN"/>
        </w:rPr>
        <w:t xml:space="preserve">measurement </w:t>
      </w:r>
      <w:r w:rsidR="0027484A" w:rsidRPr="00B778C1">
        <w:rPr>
          <w:lang w:eastAsia="zh-CN"/>
        </w:rPr>
        <w:t xml:space="preserve">to </w:t>
      </w:r>
      <w:r w:rsidR="00393D5F" w:rsidRPr="00B778C1">
        <w:rPr>
          <w:lang w:eastAsia="zh-CN"/>
        </w:rPr>
        <w:t>the serving cell measurement.</w:t>
      </w:r>
    </w:p>
    <w:p w14:paraId="151F414C" w14:textId="4120E9C2" w:rsidR="00393D5F" w:rsidRDefault="00393D5F" w:rsidP="00EC4D5F">
      <w:pPr>
        <w:rPr>
          <w:lang w:val="x-none" w:eastAsia="x-none"/>
        </w:rPr>
      </w:pPr>
      <w:r>
        <w:rPr>
          <w:lang w:eastAsia="zh-CN"/>
        </w:rPr>
        <w:t xml:space="preserve">Given that, we </w:t>
      </w:r>
      <w:r w:rsidR="00900F7B">
        <w:rPr>
          <w:rFonts w:hint="eastAsia"/>
          <w:lang w:eastAsia="zh-CN"/>
        </w:rPr>
        <w:t>t</w:t>
      </w:r>
      <w:r w:rsidR="00900F7B">
        <w:rPr>
          <w:lang w:eastAsia="zh-CN"/>
        </w:rPr>
        <w:t xml:space="preserve">end to agree that </w:t>
      </w:r>
      <w:r w:rsidR="00900F7B">
        <w:rPr>
          <w:lang w:val="x-none" w:eastAsia="x-none"/>
        </w:rPr>
        <w:t>measuring only one CC out of multiple CC</w:t>
      </w:r>
      <w:r w:rsidR="00900F7B">
        <w:rPr>
          <w:rFonts w:hint="eastAsia"/>
          <w:lang w:val="x-none" w:eastAsia="zh-CN"/>
        </w:rPr>
        <w:t>s</w:t>
      </w:r>
      <w:r w:rsidR="00900F7B">
        <w:rPr>
          <w:lang w:val="x-none" w:eastAsia="x-none"/>
        </w:rPr>
        <w:t xml:space="preserve"> which </w:t>
      </w:r>
      <w:r w:rsidR="00900F7B">
        <w:rPr>
          <w:rFonts w:hint="eastAsia"/>
          <w:lang w:val="x-none" w:eastAsia="zh-CN"/>
        </w:rPr>
        <w:t xml:space="preserve">all </w:t>
      </w:r>
      <w:r w:rsidR="00900F7B">
        <w:rPr>
          <w:lang w:val="x-none" w:eastAsia="x-none"/>
        </w:rPr>
        <w:t>are configured with MO is a valid use case.</w:t>
      </w:r>
    </w:p>
    <w:p w14:paraId="365699B1" w14:textId="5E74EBB5" w:rsidR="00900F7B" w:rsidRPr="00471B4D" w:rsidRDefault="00900F7B" w:rsidP="00900F7B">
      <w:pPr>
        <w:rPr>
          <w:b/>
          <w:bCs/>
          <w:lang w:val="x-none" w:eastAsia="x-none"/>
        </w:rPr>
      </w:pPr>
      <w:r w:rsidRPr="00471B4D">
        <w:rPr>
          <w:b/>
          <w:bCs/>
          <w:lang w:val="x-none" w:eastAsia="x-none"/>
        </w:rPr>
        <w:t xml:space="preserve">Proposal </w:t>
      </w:r>
      <w:r w:rsidR="006B34E2">
        <w:rPr>
          <w:b/>
          <w:bCs/>
          <w:lang w:val="x-none" w:eastAsia="x-none"/>
        </w:rPr>
        <w:t>6</w:t>
      </w:r>
      <w:r w:rsidRPr="00471B4D">
        <w:rPr>
          <w:b/>
          <w:bCs/>
          <w:lang w:val="x-none" w:eastAsia="x-none"/>
        </w:rPr>
        <w:t xml:space="preserve">: </w:t>
      </w:r>
      <w:r w:rsidR="00471B4D" w:rsidRPr="00471B4D">
        <w:rPr>
          <w:b/>
          <w:bCs/>
          <w:lang w:val="x-none" w:eastAsia="x-none"/>
        </w:rPr>
        <w:t>M</w:t>
      </w:r>
      <w:r w:rsidRPr="00471B4D">
        <w:rPr>
          <w:b/>
          <w:bCs/>
          <w:lang w:val="x-none" w:eastAsia="x-none"/>
        </w:rPr>
        <w:t>easuring only one CC out of multiple CC</w:t>
      </w:r>
      <w:r w:rsidRPr="00471B4D">
        <w:rPr>
          <w:rFonts w:hint="eastAsia"/>
          <w:b/>
          <w:bCs/>
          <w:lang w:val="x-none" w:eastAsia="zh-CN"/>
        </w:rPr>
        <w:t>s</w:t>
      </w:r>
      <w:r w:rsidRPr="00471B4D">
        <w:rPr>
          <w:b/>
          <w:bCs/>
          <w:lang w:val="x-none" w:eastAsia="x-none"/>
        </w:rPr>
        <w:t xml:space="preserve"> which </w:t>
      </w:r>
      <w:r w:rsidRPr="00471B4D">
        <w:rPr>
          <w:rFonts w:hint="eastAsia"/>
          <w:b/>
          <w:bCs/>
          <w:lang w:val="x-none" w:eastAsia="zh-CN"/>
        </w:rPr>
        <w:t xml:space="preserve">all </w:t>
      </w:r>
      <w:r w:rsidRPr="00471B4D">
        <w:rPr>
          <w:b/>
          <w:bCs/>
          <w:lang w:val="x-none" w:eastAsia="x-none"/>
        </w:rPr>
        <w:t>are configured with MO is a valid use case.</w:t>
      </w:r>
    </w:p>
    <w:p w14:paraId="7665F70C" w14:textId="3352FE6F" w:rsidR="00900F7B" w:rsidRPr="00900F7B" w:rsidRDefault="00900F7B" w:rsidP="00EC4D5F">
      <w:pPr>
        <w:rPr>
          <w:lang w:val="x-none" w:eastAsia="zh-CN"/>
        </w:rPr>
      </w:pPr>
    </w:p>
    <w:tbl>
      <w:tblPr>
        <w:tblStyle w:val="TableGrid"/>
        <w:tblW w:w="0" w:type="auto"/>
        <w:tblLook w:val="04A0" w:firstRow="1" w:lastRow="0" w:firstColumn="1" w:lastColumn="0" w:noHBand="0" w:noVBand="1"/>
      </w:tblPr>
      <w:tblGrid>
        <w:gridCol w:w="10142"/>
      </w:tblGrid>
      <w:tr w:rsidR="00F9209B" w14:paraId="3A91A8CF" w14:textId="77777777" w:rsidTr="00C44ACE">
        <w:tc>
          <w:tcPr>
            <w:tcW w:w="10142" w:type="dxa"/>
          </w:tcPr>
          <w:p w14:paraId="52D4BFD5" w14:textId="77777777" w:rsidR="00F9209B" w:rsidRPr="00F860D0" w:rsidRDefault="00F9209B" w:rsidP="00C44ACE">
            <w:pPr>
              <w:keepNext/>
              <w:keepLines/>
              <w:overflowPunct w:val="0"/>
              <w:autoSpaceDE w:val="0"/>
              <w:autoSpaceDN w:val="0"/>
              <w:adjustRightInd w:val="0"/>
              <w:spacing w:before="120"/>
              <w:textAlignment w:val="baseline"/>
              <w:outlineLvl w:val="3"/>
              <w:rPr>
                <w:rFonts w:ascii="Arial" w:eastAsia="Times New Roman" w:hAnsi="Arial"/>
                <w:sz w:val="24"/>
                <w:lang w:val="en-GB" w:eastAsia="en-GB"/>
              </w:rPr>
            </w:pPr>
            <w:r w:rsidRPr="00F860D0">
              <w:rPr>
                <w:rFonts w:ascii="Arial" w:eastAsia="Times New Roman" w:hAnsi="Arial"/>
                <w:sz w:val="24"/>
                <w:lang w:val="en-GB" w:eastAsia="en-GB"/>
              </w:rPr>
              <w:lastRenderedPageBreak/>
              <w:t>9.2.3.2</w:t>
            </w:r>
            <w:r w:rsidRPr="00F860D0">
              <w:rPr>
                <w:rFonts w:ascii="Arial" w:eastAsia="Times New Roman" w:hAnsi="Arial"/>
                <w:sz w:val="24"/>
                <w:lang w:val="en-GB" w:eastAsia="en-GB"/>
              </w:rPr>
              <w:tab/>
              <w:t>Requirements for FR2</w:t>
            </w:r>
          </w:p>
          <w:p w14:paraId="46D025D2" w14:textId="77777777" w:rsidR="00F9209B" w:rsidRPr="00F860D0" w:rsidRDefault="00F9209B" w:rsidP="00C44ACE">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 xml:space="preserve">For one single intra-frequency layer in a band, during each layer 1 measurement period, the UE shall be capable of performing </w:t>
            </w:r>
            <w:r w:rsidRPr="00F860D0">
              <w:rPr>
                <w:rFonts w:eastAsia="Times New Roman" w:cs="v4.2.0"/>
                <w:lang w:val="en-GB" w:eastAsia="en-GB"/>
              </w:rPr>
              <w:t xml:space="preserve">SS-RSRP, SS-RSRQ, and SS-SINR measurements for </w:t>
            </w:r>
            <w:r w:rsidRPr="00F860D0">
              <w:rPr>
                <w:rFonts w:eastAsia="Times New Roman"/>
                <w:lang w:val="en-GB" w:eastAsia="en-GB"/>
              </w:rPr>
              <w:t>at least:</w:t>
            </w:r>
          </w:p>
          <w:p w14:paraId="3A47C228" w14:textId="77777777" w:rsidR="00F9209B" w:rsidRPr="00F860D0" w:rsidRDefault="00F9209B" w:rsidP="00C44ACE">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6 identified cells, and</w:t>
            </w:r>
          </w:p>
          <w:p w14:paraId="6DF03C57" w14:textId="77777777" w:rsidR="00F9209B" w:rsidRPr="00F860D0" w:rsidRDefault="00F9209B" w:rsidP="00C44ACE">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24 SSBs with different SSB index and/or PCI,</w:t>
            </w:r>
          </w:p>
          <w:p w14:paraId="3447BE35" w14:textId="77777777" w:rsidR="00F9209B" w:rsidRPr="00F860D0" w:rsidRDefault="00F9209B" w:rsidP="00C44ACE">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where this single intra-frequency layer shall be:</w:t>
            </w:r>
          </w:p>
          <w:p w14:paraId="3F58C09C" w14:textId="77777777" w:rsidR="00F9209B" w:rsidRPr="00C264EA" w:rsidRDefault="00F9209B" w:rsidP="00C44ACE">
            <w:pPr>
              <w:overflowPunct w:val="0"/>
              <w:autoSpaceDE w:val="0"/>
              <w:autoSpaceDN w:val="0"/>
              <w:adjustRightInd w:val="0"/>
              <w:ind w:left="568" w:hanging="284"/>
              <w:textAlignment w:val="baseline"/>
              <w:rPr>
                <w:rFonts w:eastAsia="Times New Roman"/>
                <w:highlight w:val="cyan"/>
                <w:lang w:val="en-GB" w:eastAsia="zh-CN"/>
              </w:rPr>
            </w:pPr>
            <w:r w:rsidRPr="00C264EA">
              <w:rPr>
                <w:rFonts w:eastAsia="Times New Roman"/>
                <w:highlight w:val="cyan"/>
                <w:lang w:val="en-GB" w:eastAsia="en-GB"/>
              </w:rPr>
              <w:t>-</w:t>
            </w:r>
            <w:r w:rsidRPr="00C264EA">
              <w:rPr>
                <w:rFonts w:eastAsia="Times New Roman"/>
                <w:highlight w:val="cyan"/>
                <w:lang w:val="en-GB" w:eastAsia="en-GB"/>
              </w:rPr>
              <w:tab/>
              <w:t>PCC</w:t>
            </w:r>
            <w:r w:rsidRPr="00C264EA">
              <w:rPr>
                <w:rFonts w:eastAsia="Times New Roman"/>
                <w:highlight w:val="cyan"/>
                <w:lang w:val="en-GB" w:eastAsia="zh-CN"/>
              </w:rPr>
              <w:t xml:space="preserve"> when UE is configured with SA NR operation mode with PCC in the band; or</w:t>
            </w:r>
          </w:p>
          <w:p w14:paraId="4AE1F3D8" w14:textId="77777777" w:rsidR="00F9209B" w:rsidRPr="00C264EA" w:rsidRDefault="00F9209B" w:rsidP="00C44ACE">
            <w:pPr>
              <w:overflowPunct w:val="0"/>
              <w:autoSpaceDE w:val="0"/>
              <w:autoSpaceDN w:val="0"/>
              <w:adjustRightInd w:val="0"/>
              <w:ind w:left="568" w:hanging="284"/>
              <w:textAlignment w:val="baseline"/>
              <w:rPr>
                <w:rFonts w:eastAsia="Times New Roman"/>
                <w:highlight w:val="cyan"/>
                <w:lang w:val="en-GB" w:eastAsia="zh-CN"/>
              </w:rPr>
            </w:pPr>
            <w:r w:rsidRPr="00C264EA">
              <w:rPr>
                <w:rFonts w:eastAsia="Times New Roman"/>
                <w:highlight w:val="cyan"/>
                <w:lang w:val="en-GB" w:eastAsia="en-GB"/>
              </w:rPr>
              <w:t>-</w:t>
            </w:r>
            <w:r w:rsidRPr="00C264EA">
              <w:rPr>
                <w:rFonts w:eastAsia="Times New Roman"/>
                <w:highlight w:val="cyan"/>
                <w:lang w:val="en-GB" w:eastAsia="en-GB"/>
              </w:rPr>
              <w:tab/>
              <w:t>PSCC</w:t>
            </w:r>
            <w:r w:rsidRPr="00C264EA">
              <w:rPr>
                <w:rFonts w:eastAsia="Times New Roman"/>
                <w:highlight w:val="cyan"/>
                <w:lang w:val="en-GB" w:eastAsia="zh-CN"/>
              </w:rPr>
              <w:t xml:space="preserve"> when UE is configured with EN-DC with PSCC in the band; or</w:t>
            </w:r>
          </w:p>
          <w:p w14:paraId="595470C5" w14:textId="77777777" w:rsidR="00F9209B" w:rsidRPr="00C264EA" w:rsidRDefault="00F9209B" w:rsidP="00C44ACE">
            <w:pPr>
              <w:overflowPunct w:val="0"/>
              <w:autoSpaceDE w:val="0"/>
              <w:autoSpaceDN w:val="0"/>
              <w:adjustRightInd w:val="0"/>
              <w:ind w:left="568" w:hanging="284"/>
              <w:textAlignment w:val="baseline"/>
              <w:rPr>
                <w:rFonts w:eastAsia="Times New Roman"/>
                <w:highlight w:val="cyan"/>
                <w:lang w:val="en-GB" w:eastAsia="zh-CN"/>
              </w:rPr>
            </w:pPr>
            <w:r w:rsidRPr="00C264EA">
              <w:rPr>
                <w:rFonts w:eastAsia="Times New Roman"/>
                <w:highlight w:val="cyan"/>
                <w:lang w:val="en-GB" w:eastAsia="en-GB"/>
              </w:rPr>
              <w:t>-</w:t>
            </w:r>
            <w:r w:rsidRPr="00C264EA">
              <w:rPr>
                <w:rFonts w:eastAsia="Times New Roman"/>
                <w:highlight w:val="cyan"/>
                <w:lang w:val="en-GB" w:eastAsia="en-GB"/>
              </w:rPr>
              <w:tab/>
              <w:t>PSCC</w:t>
            </w:r>
            <w:r w:rsidRPr="00C264EA">
              <w:rPr>
                <w:rFonts w:eastAsia="Times New Roman"/>
                <w:highlight w:val="cyan"/>
                <w:lang w:val="en-GB" w:eastAsia="zh-CN"/>
              </w:rPr>
              <w:t xml:space="preserve"> when UE is configured with NR-DC with PSCC in the band; or</w:t>
            </w:r>
          </w:p>
          <w:p w14:paraId="17772477" w14:textId="77777777" w:rsidR="00F9209B" w:rsidRPr="00F860D0" w:rsidRDefault="00F9209B" w:rsidP="00C44ACE">
            <w:pPr>
              <w:overflowPunct w:val="0"/>
              <w:autoSpaceDE w:val="0"/>
              <w:autoSpaceDN w:val="0"/>
              <w:adjustRightInd w:val="0"/>
              <w:ind w:left="568" w:hanging="284"/>
              <w:textAlignment w:val="baseline"/>
              <w:rPr>
                <w:rFonts w:eastAsia="Times New Roman"/>
                <w:lang w:val="en-GB" w:eastAsia="en-GB"/>
              </w:rPr>
            </w:pPr>
            <w:r w:rsidRPr="00C264EA">
              <w:rPr>
                <w:rFonts w:eastAsia="Times New Roman"/>
                <w:highlight w:val="cyan"/>
                <w:lang w:val="en-GB" w:eastAsia="en-GB"/>
              </w:rPr>
              <w:t>-</w:t>
            </w:r>
            <w:r w:rsidRPr="00C264EA">
              <w:rPr>
                <w:rFonts w:eastAsia="Times New Roman"/>
                <w:highlight w:val="cyan"/>
                <w:lang w:val="en-GB" w:eastAsia="en-GB"/>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0BE961D" w14:textId="77777777" w:rsidR="00F9209B" w:rsidRDefault="00F9209B" w:rsidP="00C44ACE">
            <w:pPr>
              <w:overflowPunct w:val="0"/>
              <w:autoSpaceDE w:val="0"/>
              <w:autoSpaceDN w:val="0"/>
              <w:adjustRightInd w:val="0"/>
              <w:textAlignment w:val="baseline"/>
              <w:rPr>
                <w:b/>
                <w:bCs/>
                <w:lang w:eastAsia="zh-CN"/>
              </w:rPr>
            </w:pPr>
            <w:r w:rsidRPr="00212304">
              <w:rPr>
                <w:rFonts w:eastAsia="Times New Roman"/>
                <w:highlight w:val="yellow"/>
                <w:lang w:val="en-GB" w:eastAsia="en-GB"/>
              </w:rPr>
              <w:t xml:space="preserve">The UE shall also be capable of performing </w:t>
            </w:r>
            <w:r w:rsidRPr="00212304">
              <w:rPr>
                <w:rFonts w:eastAsia="Times New Roman" w:cs="v4.2.0"/>
                <w:highlight w:val="yellow"/>
                <w:lang w:val="en-GB" w:eastAsia="en-GB"/>
              </w:rPr>
              <w:t>SS-RSRP, SS-RSRQ, and SS-SINR measurements</w:t>
            </w:r>
            <w:r w:rsidRPr="00212304">
              <w:rPr>
                <w:rFonts w:eastAsia="Times New Roman"/>
                <w:highlight w:val="yellow"/>
                <w:lang w:val="en-GB" w:eastAsia="en-GB"/>
              </w:rPr>
              <w:t xml:space="preserve"> for at least 2 SSBs on serving cell for each of the other intra-frequency layer(s) in the same band.</w:t>
            </w:r>
          </w:p>
        </w:tc>
      </w:tr>
    </w:tbl>
    <w:p w14:paraId="05B6D9F8" w14:textId="77777777" w:rsidR="00F9209B" w:rsidRPr="00F9209B" w:rsidRDefault="00F9209B" w:rsidP="00EC4D5F">
      <w:pPr>
        <w:rPr>
          <w:lang w:eastAsia="x-none"/>
        </w:rPr>
      </w:pPr>
    </w:p>
    <w:p w14:paraId="0265D646" w14:textId="4AE092BA" w:rsidR="00EC4D5F" w:rsidRDefault="00A04C95" w:rsidP="00EC4D5F">
      <w:r>
        <w:rPr>
          <w:lang w:val="x-none" w:eastAsia="x-none"/>
        </w:rPr>
        <w:t xml:space="preserve">Reusing the </w:t>
      </w:r>
      <w:r w:rsidR="00C207D8">
        <w:rPr>
          <w:lang w:eastAsia="zh-CN"/>
        </w:rPr>
        <w:t xml:space="preserve">rule in Rel-15 </w:t>
      </w:r>
      <w:r>
        <w:rPr>
          <w:lang w:eastAsia="zh-CN"/>
        </w:rPr>
        <w:t xml:space="preserve">for CSSF optimization </w:t>
      </w:r>
      <w:r w:rsidR="00C207D8">
        <w:rPr>
          <w:lang w:eastAsia="zh-CN"/>
        </w:rPr>
        <w:t>allows</w:t>
      </w:r>
      <w:r w:rsidR="00EC4D5F">
        <w:rPr>
          <w:lang w:eastAsia="zh-CN"/>
        </w:rPr>
        <w:t xml:space="preserve"> a UE to measure the CCs with respect to the rules </w:t>
      </w:r>
      <w:r w:rsidR="00EC4D5F" w:rsidRPr="007B212B">
        <w:rPr>
          <w:highlight w:val="cyan"/>
          <w:lang w:eastAsia="zh-CN"/>
        </w:rPr>
        <w:t>highlighted in blue</w:t>
      </w:r>
      <w:r w:rsidR="00EC4D5F">
        <w:rPr>
          <w:lang w:eastAsia="zh-CN"/>
        </w:rPr>
        <w:t xml:space="preserve"> and </w:t>
      </w:r>
      <w:r w:rsidR="00EC4D5F">
        <w:rPr>
          <w:lang w:val="x-none" w:eastAsia="x-none"/>
        </w:rPr>
        <w:t xml:space="preserve">the CC(s) to be skipped from measurement by the CSSF optimization solution in this WI exactly is the CCs </w:t>
      </w:r>
      <w:r w:rsidR="00EC4D5F" w:rsidRPr="00A360AD">
        <w:rPr>
          <w:highlight w:val="yellow"/>
          <w:lang w:val="x-none" w:eastAsia="x-none"/>
        </w:rPr>
        <w:t>highlighted in yellow</w:t>
      </w:r>
      <w:r w:rsidR="00EC4D5F">
        <w:rPr>
          <w:lang w:val="x-none" w:eastAsia="x-none"/>
        </w:rPr>
        <w:t xml:space="preserve">. </w:t>
      </w:r>
      <w:r w:rsidR="00EC4D5F">
        <w:rPr>
          <w:lang w:val="x-none" w:eastAsia="zh-CN"/>
        </w:rPr>
        <w:t>From NW perspective, we observe a critical drawback that if MOs are configured for all CCs, then t</w:t>
      </w:r>
      <w:r w:rsidR="00EC4D5F" w:rsidRPr="00D833D6">
        <w:rPr>
          <w:lang w:val="x-none" w:eastAsia="zh-CN"/>
        </w:rPr>
        <w:t xml:space="preserve">he NW cannot </w:t>
      </w:r>
      <w:r w:rsidR="00EC4D5F">
        <w:rPr>
          <w:lang w:eastAsia="zh-CN"/>
        </w:rPr>
        <w:t>decide</w:t>
      </w:r>
      <w:r w:rsidR="00EC4D5F" w:rsidRPr="00D833D6">
        <w:rPr>
          <w:lang w:val="x-none" w:eastAsia="zh-CN"/>
        </w:rPr>
        <w:t xml:space="preserve"> </w:t>
      </w:r>
      <w:r w:rsidR="00EC4D5F">
        <w:rPr>
          <w:lang w:val="x-none" w:eastAsia="zh-CN"/>
        </w:rPr>
        <w:t>the</w:t>
      </w:r>
      <w:r w:rsidR="00EC4D5F" w:rsidRPr="00D833D6">
        <w:rPr>
          <w:lang w:val="x-none" w:eastAsia="zh-CN"/>
        </w:rPr>
        <w:t xml:space="preserve"> CC</w:t>
      </w:r>
      <w:r w:rsidR="00EC4D5F">
        <w:rPr>
          <w:lang w:val="x-none" w:eastAsia="zh-CN"/>
        </w:rPr>
        <w:t>(s)</w:t>
      </w:r>
      <w:r w:rsidR="00EC4D5F" w:rsidRPr="00D833D6">
        <w:rPr>
          <w:lang w:val="x-none" w:eastAsia="zh-CN"/>
        </w:rPr>
        <w:t xml:space="preserve"> </w:t>
      </w:r>
      <w:r w:rsidR="00EC4D5F">
        <w:rPr>
          <w:lang w:val="x-none" w:eastAsia="zh-CN"/>
        </w:rPr>
        <w:t>to</w:t>
      </w:r>
      <w:r w:rsidR="00EC4D5F" w:rsidRPr="00D833D6">
        <w:rPr>
          <w:lang w:val="x-none" w:eastAsia="zh-CN"/>
        </w:rPr>
        <w:t xml:space="preserve"> be measured</w:t>
      </w:r>
      <w:r w:rsidR="00EC4D5F">
        <w:rPr>
          <w:lang w:val="x-none" w:eastAsia="zh-CN"/>
        </w:rPr>
        <w:t xml:space="preserve"> even the NW knows which CC is measured</w:t>
      </w:r>
      <w:r w:rsidR="00EC4D5F">
        <w:t>.</w:t>
      </w:r>
    </w:p>
    <w:p w14:paraId="17D9E491" w14:textId="77777777" w:rsidR="00EC4D5F" w:rsidRDefault="00EC4D5F" w:rsidP="00EC4D5F">
      <w:r>
        <w:t xml:space="preserve">In this way, the NW couldn’t acquire the entire information of the overall channel quality on the whole band or all CCs in the band, if the UE doesn’t report SSBs on all intra-frequency layers (one </w:t>
      </w:r>
      <w:proofErr w:type="gramStart"/>
      <w:r>
        <w:t>particular example</w:t>
      </w:r>
      <w:proofErr w:type="gramEnd"/>
      <w:r>
        <w:t xml:space="preserve"> is only one frequency layer is to be measured) in the serving cells and the similarity of channel quality on the whole band isn’t valid. </w:t>
      </w:r>
    </w:p>
    <w:p w14:paraId="1D225DCE" w14:textId="77777777" w:rsidR="00EC4D5F" w:rsidRDefault="00EC4D5F" w:rsidP="00EC4D5F">
      <w:r>
        <w:t>Then, for the purpose of determining the CCs to be measured and acquiring the overall channel quality of the band, the NW has to reconfigure/update MOs and/or measurement report configurations one or more than one time for the UE. Apparently, these actions instead add more and unneglectable signaling load and delay, which is not expected by the WI.</w:t>
      </w:r>
    </w:p>
    <w:p w14:paraId="4A756B1F" w14:textId="6F538C01" w:rsidR="00EC4D5F" w:rsidRDefault="00EC4D5F" w:rsidP="00EC4D5F">
      <w:pPr>
        <w:rPr>
          <w:rFonts w:eastAsia="Times New Roman"/>
        </w:rPr>
      </w:pPr>
      <w:r>
        <w:t xml:space="preserve">Another advantage of the NW determining the CCs to be measured is that the UE cannot change the CCs to be measured once the rule is fixed, </w:t>
      </w:r>
      <w:r w:rsidR="00185437">
        <w:t xml:space="preserve">by </w:t>
      </w:r>
      <w:r w:rsidR="009D47DA">
        <w:t>contrast</w:t>
      </w:r>
      <w:r>
        <w:t xml:space="preserve">, the NW may update the CCs to be measured based on the reports from the UE, which </w:t>
      </w:r>
      <w:r w:rsidRPr="4E667C35">
        <w:rPr>
          <w:rFonts w:eastAsia="Times New Roman"/>
        </w:rPr>
        <w:t>improves the</w:t>
      </w:r>
      <w:r w:rsidR="00DE0DA8" w:rsidRPr="00DE0DA8">
        <w:rPr>
          <w:rFonts w:eastAsia="Times New Roman"/>
        </w:rPr>
        <w:t xml:space="preserve"> </w:t>
      </w:r>
      <w:r w:rsidR="00DE0DA8">
        <w:rPr>
          <w:rFonts w:eastAsia="Times New Roman"/>
        </w:rPr>
        <w:t>flexibility of the</w:t>
      </w:r>
      <w:r w:rsidRPr="4E667C35">
        <w:rPr>
          <w:rFonts w:eastAsia="Times New Roman"/>
        </w:rPr>
        <w:t xml:space="preserve"> scheduling</w:t>
      </w:r>
      <w:r w:rsidR="00DE0DA8">
        <w:rPr>
          <w:rFonts w:eastAsia="Times New Roman"/>
        </w:rPr>
        <w:t>, network management etc</w:t>
      </w:r>
      <w:r w:rsidRPr="4E667C35">
        <w:rPr>
          <w:rFonts w:eastAsia="Times New Roman"/>
        </w:rPr>
        <w:t>.</w:t>
      </w:r>
    </w:p>
    <w:p w14:paraId="159B6273" w14:textId="3F656B15" w:rsidR="00EC4D5F" w:rsidRPr="00EA35FA" w:rsidRDefault="006F0A9D" w:rsidP="00EC4D5F">
      <w:pPr>
        <w:rPr>
          <w:lang w:eastAsia="zh-CN"/>
        </w:rPr>
      </w:pPr>
      <w:r w:rsidRPr="00EA35FA">
        <w:t>In this sense</w:t>
      </w:r>
      <w:r w:rsidR="00EC4D5F" w:rsidRPr="00EA35FA">
        <w:rPr>
          <w:lang w:eastAsia="zh-CN"/>
        </w:rPr>
        <w:t xml:space="preserve">, we prefer that the NW shall </w:t>
      </w:r>
      <w:proofErr w:type="gramStart"/>
      <w:r w:rsidR="00EC4D5F" w:rsidRPr="00EA35FA">
        <w:rPr>
          <w:lang w:eastAsia="zh-CN"/>
        </w:rPr>
        <w:t>be in charge of</w:t>
      </w:r>
      <w:proofErr w:type="gramEnd"/>
      <w:r w:rsidR="00EC4D5F" w:rsidRPr="00EA35FA">
        <w:rPr>
          <w:lang w:eastAsia="zh-CN"/>
        </w:rPr>
        <w:t xml:space="preserve"> measuring the CCs. Moreover, we consider it’s beneficial to give the UE of some flexibilities. For example, the UE may decide the CC(s) to be measured instead if the NW doesn’t offer any configuration or indication for identifying the CC(s) to be measured. </w:t>
      </w:r>
    </w:p>
    <w:p w14:paraId="2A728DDF" w14:textId="0AFCC86A" w:rsidR="00EC4D5F" w:rsidRPr="00EB2373" w:rsidRDefault="00EC4D5F" w:rsidP="00A71502">
      <w:pPr>
        <w:rPr>
          <w:lang w:eastAsia="zh-CN"/>
        </w:rPr>
      </w:pPr>
      <w:r>
        <w:rPr>
          <w:lang w:val="x-none" w:eastAsia="zh-CN"/>
        </w:rPr>
        <w:t xml:space="preserve">However, it shall be noted that some questions shall be clarified for the case of UE </w:t>
      </w:r>
      <w:r w:rsidRPr="00AC7B46">
        <w:rPr>
          <w:lang w:val="x-none" w:eastAsia="zh-CN"/>
        </w:rPr>
        <w:t>determining</w:t>
      </w:r>
      <w:r>
        <w:rPr>
          <w:lang w:val="x-none" w:eastAsia="zh-CN"/>
        </w:rPr>
        <w:t xml:space="preserve"> </w:t>
      </w:r>
      <w:r w:rsidRPr="009A071E">
        <w:rPr>
          <w:lang w:val="x-none" w:eastAsia="zh-CN"/>
        </w:rPr>
        <w:t>the CC (s) to be measured</w:t>
      </w:r>
      <w:r w:rsidR="00413376">
        <w:rPr>
          <w:lang w:val="x-none" w:eastAsia="zh-CN"/>
        </w:rPr>
        <w:t>, e.g.,</w:t>
      </w:r>
      <w:r w:rsidR="00A71502">
        <w:rPr>
          <w:lang w:val="x-none" w:eastAsia="zh-CN"/>
        </w:rPr>
        <w:t xml:space="preserve"> s</w:t>
      </w:r>
      <w:r>
        <w:rPr>
          <w:lang w:eastAsia="zh-CN"/>
        </w:rPr>
        <w:t>hall there be any</w:t>
      </w:r>
      <w:r w:rsidRPr="00374B8C">
        <w:rPr>
          <w:lang w:eastAsia="zh-CN"/>
        </w:rPr>
        <w:t xml:space="preserve"> </w:t>
      </w:r>
      <w:r w:rsidRPr="00374B8C">
        <w:t xml:space="preserve">condition/rule </w:t>
      </w:r>
      <w:r w:rsidR="009E3449">
        <w:t xml:space="preserve">enabling and disabling </w:t>
      </w:r>
      <w:r w:rsidRPr="00374B8C">
        <w:t>the UE</w:t>
      </w:r>
      <w:r w:rsidR="00A357A7">
        <w:t xml:space="preserve"> to</w:t>
      </w:r>
      <w:r w:rsidRPr="00374B8C">
        <w:t xml:space="preserve"> </w:t>
      </w:r>
      <w:r w:rsidRPr="00374B8C">
        <w:rPr>
          <w:lang w:eastAsia="zh-CN"/>
        </w:rPr>
        <w:t>determin</w:t>
      </w:r>
      <w:r w:rsidR="00A357A7">
        <w:rPr>
          <w:lang w:eastAsia="zh-CN"/>
        </w:rPr>
        <w:t>e</w:t>
      </w:r>
      <w:r w:rsidRPr="00374B8C">
        <w:rPr>
          <w:lang w:eastAsia="zh-CN"/>
        </w:rPr>
        <w:t xml:space="preserve"> the CC(s) to be measured?</w:t>
      </w:r>
      <w:r w:rsidR="00DF4BCB">
        <w:rPr>
          <w:rFonts w:hint="eastAsia"/>
          <w:lang w:eastAsia="zh-CN"/>
        </w:rPr>
        <w:t xml:space="preserve"> </w:t>
      </w:r>
    </w:p>
    <w:p w14:paraId="6E2453A5" w14:textId="3A4973FE" w:rsidR="00EC4D5F" w:rsidRDefault="00EC4D5F" w:rsidP="00EC4D5F">
      <w:pPr>
        <w:rPr>
          <w:b/>
          <w:bCs/>
          <w:lang w:eastAsia="zh-CN"/>
        </w:rPr>
      </w:pPr>
      <w:r>
        <w:rPr>
          <w:b/>
          <w:bCs/>
          <w:lang w:val="x-none" w:eastAsia="zh-CN"/>
        </w:rPr>
        <w:t xml:space="preserve">Proposal </w:t>
      </w:r>
      <w:r w:rsidR="008D2E7C">
        <w:rPr>
          <w:b/>
          <w:bCs/>
          <w:lang w:val="x-none" w:eastAsia="zh-CN"/>
        </w:rPr>
        <w:t>7</w:t>
      </w:r>
      <w:r w:rsidRPr="00AC58EA">
        <w:rPr>
          <w:b/>
          <w:bCs/>
          <w:lang w:val="x-none" w:eastAsia="zh-CN"/>
        </w:rPr>
        <w:t>:</w:t>
      </w:r>
      <w:r w:rsidR="00571EC3">
        <w:rPr>
          <w:b/>
          <w:bCs/>
          <w:lang w:val="x-none" w:eastAsia="zh-CN"/>
        </w:rPr>
        <w:t xml:space="preserve"> </w:t>
      </w:r>
      <w:r>
        <w:rPr>
          <w:b/>
          <w:bCs/>
          <w:lang w:val="x-none" w:eastAsia="zh-CN"/>
        </w:rPr>
        <w:t>NW indicat</w:t>
      </w:r>
      <w:r w:rsidR="00101503">
        <w:rPr>
          <w:b/>
          <w:bCs/>
          <w:lang w:val="x-none" w:eastAsia="zh-CN"/>
        </w:rPr>
        <w:t xml:space="preserve">es </w:t>
      </w:r>
      <w:r w:rsidR="00C52FF3">
        <w:rPr>
          <w:b/>
          <w:bCs/>
          <w:lang w:val="x-none" w:eastAsia="zh-CN"/>
        </w:rPr>
        <w:t xml:space="preserve">the </w:t>
      </w:r>
      <w:r w:rsidR="00C52FF3">
        <w:rPr>
          <w:b/>
          <w:bCs/>
          <w:lang w:eastAsia="zh-CN"/>
        </w:rPr>
        <w:t>particular CC(s) to be measured</w:t>
      </w:r>
      <w:r w:rsidR="00851EA0">
        <w:rPr>
          <w:rFonts w:hint="eastAsia"/>
          <w:b/>
          <w:bCs/>
          <w:lang w:eastAsia="zh-CN"/>
        </w:rPr>
        <w:t xml:space="preserve"> </w:t>
      </w:r>
      <w:r w:rsidR="00851EA0">
        <w:rPr>
          <w:b/>
          <w:bCs/>
          <w:lang w:eastAsia="zh-CN"/>
        </w:rPr>
        <w:t xml:space="preserve">or the </w:t>
      </w:r>
      <w:r w:rsidR="00851EA0">
        <w:rPr>
          <w:b/>
          <w:bCs/>
          <w:lang w:val="x-none" w:eastAsia="zh-CN"/>
        </w:rPr>
        <w:t xml:space="preserve">the </w:t>
      </w:r>
      <w:r w:rsidR="00851EA0">
        <w:rPr>
          <w:b/>
          <w:bCs/>
          <w:lang w:eastAsia="zh-CN"/>
        </w:rPr>
        <w:t>particular CC(s) not to be measured</w:t>
      </w:r>
      <w:r>
        <w:rPr>
          <w:b/>
          <w:bCs/>
          <w:lang w:eastAsia="zh-CN"/>
        </w:rPr>
        <w:t xml:space="preserve">, </w:t>
      </w:r>
      <w:r w:rsidRPr="00B7188B">
        <w:rPr>
          <w:b/>
          <w:bCs/>
          <w:lang w:val="x-none" w:eastAsia="zh-CN"/>
        </w:rPr>
        <w:t>if multiple serving CCs are in the same band</w:t>
      </w:r>
      <w:r>
        <w:rPr>
          <w:b/>
          <w:bCs/>
          <w:lang w:eastAsia="zh-CN"/>
        </w:rPr>
        <w:t xml:space="preserve">. </w:t>
      </w:r>
    </w:p>
    <w:p w14:paraId="02A9E1BF" w14:textId="27A06647" w:rsidR="00EC4D5F" w:rsidRDefault="00EC4D5F" w:rsidP="00EC4D5F">
      <w:pPr>
        <w:rPr>
          <w:b/>
          <w:bCs/>
          <w:lang w:val="x-none" w:eastAsia="zh-CN"/>
        </w:rPr>
      </w:pPr>
      <w:r>
        <w:rPr>
          <w:b/>
          <w:bCs/>
          <w:lang w:eastAsia="zh-CN"/>
        </w:rPr>
        <w:t xml:space="preserve">Proposal </w:t>
      </w:r>
      <w:r w:rsidR="008D2E7C">
        <w:rPr>
          <w:b/>
          <w:bCs/>
          <w:lang w:eastAsia="zh-CN"/>
        </w:rPr>
        <w:t>8</w:t>
      </w:r>
      <w:r>
        <w:rPr>
          <w:b/>
          <w:bCs/>
          <w:lang w:eastAsia="zh-CN"/>
        </w:rPr>
        <w:t xml:space="preserve">: In case of no NW </w:t>
      </w:r>
      <w:r>
        <w:rPr>
          <w:b/>
          <w:bCs/>
          <w:lang w:val="x-none" w:eastAsia="zh-CN"/>
        </w:rPr>
        <w:t xml:space="preserve">configuration/indication, </w:t>
      </w:r>
      <w:r w:rsidRPr="00B7188B">
        <w:rPr>
          <w:b/>
          <w:bCs/>
          <w:lang w:val="x-none" w:eastAsia="zh-CN"/>
        </w:rPr>
        <w:t xml:space="preserve">UE </w:t>
      </w:r>
      <w:r>
        <w:rPr>
          <w:b/>
          <w:bCs/>
          <w:lang w:val="x-none" w:eastAsia="zh-CN"/>
        </w:rPr>
        <w:t>is allowed to determine the</w:t>
      </w:r>
      <w:r w:rsidRPr="00B7188B">
        <w:rPr>
          <w:b/>
          <w:bCs/>
          <w:lang w:val="x-none" w:eastAsia="zh-CN"/>
        </w:rPr>
        <w:t xml:space="preserve"> CC</w:t>
      </w:r>
      <w:r>
        <w:rPr>
          <w:b/>
          <w:bCs/>
          <w:lang w:val="x-none" w:eastAsia="zh-CN"/>
        </w:rPr>
        <w:t>(s)</w:t>
      </w:r>
      <w:r w:rsidRPr="00B7188B">
        <w:rPr>
          <w:b/>
          <w:bCs/>
          <w:lang w:val="x-none" w:eastAsia="zh-CN"/>
        </w:rPr>
        <w:t xml:space="preserve"> </w:t>
      </w:r>
      <w:r>
        <w:rPr>
          <w:b/>
          <w:bCs/>
          <w:lang w:val="x-none" w:eastAsia="zh-CN"/>
        </w:rPr>
        <w:t>to be measured</w:t>
      </w:r>
      <w:r w:rsidR="00B74F8A">
        <w:rPr>
          <w:b/>
          <w:bCs/>
          <w:lang w:val="x-none" w:eastAsia="zh-CN"/>
        </w:rPr>
        <w:t>, but the rule</w:t>
      </w:r>
      <w:r w:rsidR="005A6A86">
        <w:rPr>
          <w:b/>
          <w:bCs/>
          <w:lang w:val="x-none" w:eastAsia="zh-CN"/>
        </w:rPr>
        <w:t>s</w:t>
      </w:r>
      <w:r>
        <w:rPr>
          <w:b/>
          <w:bCs/>
          <w:lang w:val="x-none" w:eastAsia="zh-CN"/>
        </w:rPr>
        <w:t xml:space="preserve"> shall be studied</w:t>
      </w:r>
      <w:r w:rsidR="00B953E4">
        <w:rPr>
          <w:b/>
          <w:bCs/>
          <w:lang w:val="x-none" w:eastAsia="zh-CN"/>
        </w:rPr>
        <w:t xml:space="preserve"> further</w:t>
      </w:r>
      <w:r w:rsidR="00B74F8A">
        <w:rPr>
          <w:b/>
          <w:bCs/>
          <w:lang w:val="x-none" w:eastAsia="zh-CN"/>
        </w:rPr>
        <w:t>.</w:t>
      </w:r>
    </w:p>
    <w:p w14:paraId="371FCDCF" w14:textId="77777777" w:rsidR="009A49CB" w:rsidRPr="007D7BE8" w:rsidRDefault="009A49CB" w:rsidP="009A49CB">
      <w:pPr>
        <w:rPr>
          <w:lang w:eastAsia="zh-CN"/>
        </w:rPr>
      </w:pPr>
      <w:r w:rsidRPr="007D7BE8">
        <w:rPr>
          <w:lang w:val="x-none" w:eastAsia="zh-CN"/>
        </w:rPr>
        <w:t xml:space="preserve">Among all SCCs, </w:t>
      </w:r>
      <w:r w:rsidRPr="007D7BE8">
        <w:rPr>
          <w:lang w:eastAsia="zh-CN"/>
        </w:rPr>
        <w:t xml:space="preserve">to reduce CSSF, </w:t>
      </w:r>
      <w:r>
        <w:rPr>
          <w:lang w:eastAsia="zh-CN"/>
        </w:rPr>
        <w:t xml:space="preserve">the </w:t>
      </w:r>
      <w:r w:rsidRPr="007D7BE8">
        <w:rPr>
          <w:lang w:eastAsia="zh-CN"/>
        </w:rPr>
        <w:t xml:space="preserve">measurement </w:t>
      </w:r>
      <w:r>
        <w:rPr>
          <w:lang w:eastAsia="zh-CN"/>
        </w:rPr>
        <w:t xml:space="preserve">on </w:t>
      </w:r>
      <w:r w:rsidRPr="007D7BE8">
        <w:rPr>
          <w:lang w:eastAsia="zh-CN"/>
        </w:rPr>
        <w:t xml:space="preserve">particular CC(s) may be </w:t>
      </w:r>
      <w:r>
        <w:rPr>
          <w:lang w:eastAsia="zh-CN"/>
        </w:rPr>
        <w:t>skipped</w:t>
      </w:r>
      <w:r w:rsidRPr="007D7BE8">
        <w:rPr>
          <w:lang w:eastAsia="zh-CN"/>
        </w:rPr>
        <w:t>, and i</w:t>
      </w:r>
      <w:r>
        <w:rPr>
          <w:lang w:eastAsia="zh-CN"/>
        </w:rPr>
        <w:t>t’s</w:t>
      </w:r>
      <w:r w:rsidRPr="007D7BE8">
        <w:rPr>
          <w:rFonts w:hint="eastAsia"/>
          <w:lang w:eastAsia="zh-CN"/>
        </w:rPr>
        <w:t xml:space="preserve"> </w:t>
      </w:r>
      <w:r w:rsidRPr="007D7BE8">
        <w:rPr>
          <w:lang w:eastAsia="zh-CN"/>
        </w:rPr>
        <w:t>reflect</w:t>
      </w:r>
      <w:r>
        <w:rPr>
          <w:lang w:eastAsia="zh-CN"/>
        </w:rPr>
        <w:t xml:space="preserve">ed in </w:t>
      </w:r>
      <w:r w:rsidRPr="007D7BE8">
        <w:rPr>
          <w:lang w:eastAsia="zh-CN"/>
        </w:rPr>
        <w:t xml:space="preserve"> N</w:t>
      </w:r>
      <w:r w:rsidRPr="007D7BE8">
        <w:rPr>
          <w:vertAlign w:val="subscript"/>
          <w:lang w:eastAsia="zh-CN"/>
        </w:rPr>
        <w:t xml:space="preserve">SCC_SSB </w:t>
      </w:r>
      <w:r w:rsidRPr="007D7BE8">
        <w:rPr>
          <w:lang w:eastAsia="zh-CN"/>
        </w:rPr>
        <w:t xml:space="preserve">in CSSF definition table in TS 38.133 </w:t>
      </w:r>
      <w:r>
        <w:rPr>
          <w:lang w:eastAsia="zh-CN"/>
        </w:rPr>
        <w:t>which could</w:t>
      </w:r>
      <w:r w:rsidRPr="007D7BE8">
        <w:rPr>
          <w:lang w:eastAsia="zh-CN"/>
        </w:rPr>
        <w:t xml:space="preserve"> be reduced</w:t>
      </w:r>
      <w:r>
        <w:rPr>
          <w:lang w:eastAsia="zh-CN"/>
        </w:rPr>
        <w:t xml:space="preserve"> eventually</w:t>
      </w:r>
      <w:r w:rsidRPr="007D7BE8">
        <w:rPr>
          <w:lang w:eastAsia="zh-CN"/>
        </w:rPr>
        <w:t>. It’s noted that N</w:t>
      </w:r>
      <w:r w:rsidRPr="007D7BE8">
        <w:rPr>
          <w:vertAlign w:val="subscript"/>
          <w:lang w:eastAsia="zh-CN"/>
        </w:rPr>
        <w:t>SCC_SSB</w:t>
      </w:r>
      <w:r w:rsidRPr="007D7BE8">
        <w:rPr>
          <w:lang w:eastAsia="zh-CN"/>
        </w:rPr>
        <w:t xml:space="preserve"> in </w:t>
      </w:r>
      <w:r>
        <w:rPr>
          <w:lang w:eastAsia="zh-CN"/>
        </w:rPr>
        <w:t>that CSSF table</w:t>
      </w:r>
      <w:r w:rsidRPr="007D7BE8">
        <w:rPr>
          <w:lang w:eastAsia="zh-CN"/>
        </w:rPr>
        <w:t xml:space="preserve"> </w:t>
      </w:r>
      <w:r>
        <w:rPr>
          <w:lang w:eastAsia="zh-CN"/>
        </w:rPr>
        <w:t>is for</w:t>
      </w:r>
      <w:r w:rsidRPr="007D7BE8">
        <w:rPr>
          <w:lang w:eastAsia="zh-CN"/>
        </w:rPr>
        <w:t xml:space="preserve"> </w:t>
      </w:r>
      <w:r>
        <w:rPr>
          <w:lang w:eastAsia="zh-CN"/>
        </w:rPr>
        <w:t>accounting the SCC(s)</w:t>
      </w:r>
      <w:r w:rsidRPr="007D7BE8">
        <w:rPr>
          <w:lang w:eastAsia="zh-CN"/>
        </w:rPr>
        <w:t xml:space="preserve"> </w:t>
      </w:r>
      <w:r>
        <w:rPr>
          <w:lang w:eastAsia="zh-CN"/>
        </w:rPr>
        <w:t>on</w:t>
      </w:r>
      <w:r w:rsidRPr="007D7BE8">
        <w:rPr>
          <w:lang w:eastAsia="zh-CN"/>
        </w:rPr>
        <w:t xml:space="preserve"> which neighbor cell measurement isn’t required, we may focus on such case.</w:t>
      </w:r>
    </w:p>
    <w:p w14:paraId="5A274DB2" w14:textId="339FDC84" w:rsidR="009A49CB" w:rsidRPr="00F06F0A" w:rsidRDefault="009809DA" w:rsidP="009A49CB">
      <w:pPr>
        <w:rPr>
          <w:b/>
          <w:lang w:eastAsia="zh-CN"/>
        </w:rPr>
      </w:pPr>
      <w:r>
        <w:rPr>
          <w:b/>
          <w:lang w:eastAsia="zh-CN"/>
        </w:rPr>
        <w:t>Observation</w:t>
      </w:r>
      <w:r w:rsidR="008D2E7C">
        <w:rPr>
          <w:b/>
          <w:lang w:eastAsia="zh-CN"/>
        </w:rPr>
        <w:t xml:space="preserve"> 1</w:t>
      </w:r>
      <w:r w:rsidR="009A49CB" w:rsidRPr="00F06F0A">
        <w:rPr>
          <w:b/>
          <w:lang w:eastAsia="zh-CN"/>
        </w:rPr>
        <w:t xml:space="preserve">: </w:t>
      </w:r>
      <w:r w:rsidR="000E5B09">
        <w:rPr>
          <w:b/>
          <w:lang w:eastAsia="zh-CN"/>
        </w:rPr>
        <w:t>Option 1(</w:t>
      </w:r>
      <w:r w:rsidR="009A49CB" w:rsidRPr="00F06F0A">
        <w:rPr>
          <w:b/>
          <w:lang w:eastAsia="zh-CN"/>
        </w:rPr>
        <w:t xml:space="preserve">CSSF reduction by </w:t>
      </w:r>
      <w:r w:rsidR="009A49CB">
        <w:rPr>
          <w:b/>
          <w:lang w:eastAsia="zh-CN"/>
        </w:rPr>
        <w:t>skipping</w:t>
      </w:r>
      <w:r w:rsidR="009A49CB" w:rsidRPr="00F06F0A">
        <w:rPr>
          <w:b/>
          <w:lang w:eastAsia="zh-CN"/>
        </w:rPr>
        <w:t xml:space="preserve"> measurement on </w:t>
      </w:r>
      <w:proofErr w:type="gramStart"/>
      <w:r w:rsidR="009A49CB" w:rsidRPr="00F06F0A">
        <w:rPr>
          <w:b/>
          <w:lang w:eastAsia="zh-CN"/>
        </w:rPr>
        <w:t>particular CC</w:t>
      </w:r>
      <w:proofErr w:type="gramEnd"/>
      <w:r w:rsidR="009A49CB" w:rsidRPr="00F06F0A">
        <w:rPr>
          <w:b/>
          <w:lang w:eastAsia="zh-CN"/>
        </w:rPr>
        <w:t>(s)</w:t>
      </w:r>
      <w:r w:rsidR="000E5B09">
        <w:rPr>
          <w:b/>
          <w:lang w:eastAsia="zh-CN"/>
        </w:rPr>
        <w:t>)</w:t>
      </w:r>
      <w:r w:rsidR="009A49CB" w:rsidRPr="00F06F0A">
        <w:rPr>
          <w:b/>
          <w:lang w:eastAsia="zh-CN"/>
        </w:rPr>
        <w:t xml:space="preserve"> covers the below</w:t>
      </w:r>
      <w:r w:rsidR="009A49CB">
        <w:rPr>
          <w:b/>
          <w:lang w:eastAsia="zh-CN"/>
        </w:rPr>
        <w:t xml:space="preserve"> case</w:t>
      </w:r>
      <w:r w:rsidR="009A49CB" w:rsidRPr="00F06F0A">
        <w:rPr>
          <w:b/>
          <w:lang w:eastAsia="zh-CN"/>
        </w:rPr>
        <w:t xml:space="preserve">: </w:t>
      </w:r>
    </w:p>
    <w:p w14:paraId="30DC9B27" w14:textId="77777777" w:rsidR="009A49CB" w:rsidRPr="00B111C7" w:rsidRDefault="009A49CB" w:rsidP="009A49CB">
      <w:pPr>
        <w:pStyle w:val="ListParagraph"/>
        <w:numPr>
          <w:ilvl w:val="0"/>
          <w:numId w:val="22"/>
        </w:numPr>
        <w:rPr>
          <w:b/>
          <w:bCs/>
          <w:lang w:eastAsia="zh-CN"/>
        </w:rPr>
      </w:pPr>
      <w:r w:rsidRPr="00B111C7">
        <w:rPr>
          <w:b/>
          <w:bCs/>
          <w:lang w:eastAsia="zh-CN"/>
        </w:rPr>
        <w:t xml:space="preserve">CSSF for SCCs where </w:t>
      </w:r>
      <w:proofErr w:type="spellStart"/>
      <w:r w:rsidRPr="00B111C7">
        <w:rPr>
          <w:b/>
          <w:bCs/>
          <w:lang w:eastAsia="zh-CN"/>
        </w:rPr>
        <w:t>neighbor</w:t>
      </w:r>
      <w:proofErr w:type="spellEnd"/>
      <w:r w:rsidRPr="00B111C7">
        <w:rPr>
          <w:b/>
          <w:bCs/>
          <w:lang w:eastAsia="zh-CN"/>
        </w:rPr>
        <w:t xml:space="preserve"> cell measurement isn’t required</w:t>
      </w:r>
      <w:r w:rsidRPr="4E667C35">
        <w:rPr>
          <w:b/>
          <w:bCs/>
          <w:lang w:eastAsia="zh-CN"/>
        </w:rPr>
        <w:t>, e.g., reducing N</w:t>
      </w:r>
      <w:r w:rsidRPr="4E667C35">
        <w:rPr>
          <w:b/>
          <w:bCs/>
          <w:vertAlign w:val="subscript"/>
          <w:lang w:eastAsia="zh-CN"/>
        </w:rPr>
        <w:t>SCC_SSB</w:t>
      </w:r>
      <w:r w:rsidRPr="00B111C7">
        <w:rPr>
          <w:b/>
          <w:bCs/>
          <w:lang w:eastAsia="zh-CN"/>
        </w:rPr>
        <w:t>.</w:t>
      </w:r>
    </w:p>
    <w:p w14:paraId="1A38F9D1" w14:textId="77777777" w:rsidR="009A49CB" w:rsidRDefault="009A49CB" w:rsidP="009A49CB">
      <w:pPr>
        <w:ind w:left="360"/>
        <w:rPr>
          <w:b/>
          <w:bCs/>
          <w:lang w:eastAsia="zh-CN"/>
        </w:rPr>
      </w:pPr>
      <w:r>
        <w:rPr>
          <w:b/>
          <w:bCs/>
          <w:lang w:eastAsia="zh-CN"/>
        </w:rPr>
        <w:t>And it doesn’t cover the below cases:</w:t>
      </w:r>
    </w:p>
    <w:p w14:paraId="16D487D1" w14:textId="77777777" w:rsidR="009A49CB" w:rsidRPr="00577104" w:rsidRDefault="009A49CB" w:rsidP="009A49CB">
      <w:pPr>
        <w:pStyle w:val="ListParagraph"/>
        <w:numPr>
          <w:ilvl w:val="0"/>
          <w:numId w:val="22"/>
        </w:numPr>
        <w:rPr>
          <w:b/>
          <w:bCs/>
          <w:lang w:eastAsia="zh-CN"/>
        </w:rPr>
      </w:pPr>
      <w:r w:rsidRPr="00577104">
        <w:rPr>
          <w:b/>
          <w:bCs/>
          <w:lang w:eastAsia="zh-CN"/>
        </w:rPr>
        <w:t xml:space="preserve">CSSF on SCCs where </w:t>
      </w:r>
      <w:proofErr w:type="spellStart"/>
      <w:r w:rsidRPr="00577104">
        <w:rPr>
          <w:b/>
          <w:bCs/>
          <w:lang w:eastAsia="zh-CN"/>
        </w:rPr>
        <w:t>neighbor</w:t>
      </w:r>
      <w:proofErr w:type="spellEnd"/>
      <w:r w:rsidRPr="00577104">
        <w:rPr>
          <w:b/>
          <w:bCs/>
          <w:lang w:eastAsia="zh-CN"/>
        </w:rPr>
        <w:t xml:space="preserve"> cell measurement is required </w:t>
      </w:r>
    </w:p>
    <w:p w14:paraId="726B1BF0" w14:textId="77777777" w:rsidR="009A49CB" w:rsidRPr="00577104" w:rsidRDefault="009A49CB" w:rsidP="009A49CB">
      <w:pPr>
        <w:pStyle w:val="ListParagraph"/>
        <w:numPr>
          <w:ilvl w:val="0"/>
          <w:numId w:val="22"/>
        </w:numPr>
        <w:rPr>
          <w:b/>
          <w:bCs/>
          <w:lang w:eastAsia="zh-CN"/>
        </w:rPr>
      </w:pPr>
      <w:r w:rsidRPr="00577104">
        <w:rPr>
          <w:b/>
          <w:bCs/>
          <w:lang w:eastAsia="zh-CN"/>
        </w:rPr>
        <w:t>CSSF on SCCs for inter-frequency without gap.</w:t>
      </w:r>
    </w:p>
    <w:p w14:paraId="26A4B522" w14:textId="53E7BAA0" w:rsidR="00EC4D5F" w:rsidRPr="00285D3F" w:rsidRDefault="008D2E7C" w:rsidP="00285D3F">
      <w:pPr>
        <w:ind w:firstLine="284"/>
        <w:rPr>
          <w:b/>
          <w:bCs/>
          <w:lang w:val="x-none" w:eastAsia="zh-CN"/>
        </w:rPr>
      </w:pPr>
      <w:r>
        <w:rPr>
          <w:b/>
          <w:bCs/>
          <w:lang w:val="x-none" w:eastAsia="zh-CN"/>
        </w:rPr>
        <w:t xml:space="preserve"> </w:t>
      </w:r>
      <w:r w:rsidR="00DE3D99" w:rsidRPr="00285D3F">
        <w:rPr>
          <w:b/>
          <w:bCs/>
          <w:lang w:val="x-none" w:eastAsia="zh-CN"/>
        </w:rPr>
        <w:t xml:space="preserve">Therefore, Option 1 enhancement </w:t>
      </w:r>
      <w:r w:rsidR="00285D3F" w:rsidRPr="00285D3F">
        <w:rPr>
          <w:b/>
          <w:bCs/>
          <w:lang w:val="x-none" w:eastAsia="zh-CN"/>
        </w:rPr>
        <w:t xml:space="preserve">only covers </w:t>
      </w:r>
      <w:r w:rsidR="00285D3F" w:rsidRPr="00285D3F">
        <w:rPr>
          <w:b/>
          <w:bCs/>
          <w:lang w:eastAsia="zh-CN"/>
        </w:rPr>
        <w:t>N</w:t>
      </w:r>
      <w:r w:rsidR="00285D3F" w:rsidRPr="00285D3F">
        <w:rPr>
          <w:b/>
          <w:bCs/>
          <w:vertAlign w:val="subscript"/>
          <w:lang w:eastAsia="zh-CN"/>
        </w:rPr>
        <w:t xml:space="preserve">SCC_SSB </w:t>
      </w:r>
      <w:r w:rsidR="00285D3F" w:rsidRPr="00285D3F">
        <w:rPr>
          <w:b/>
          <w:bCs/>
          <w:lang w:eastAsia="zh-CN"/>
        </w:rPr>
        <w:t xml:space="preserve"> number reduction.</w:t>
      </w:r>
    </w:p>
    <w:p w14:paraId="07622068" w14:textId="759E1DAF" w:rsidR="00C31BB7" w:rsidRPr="00571EC3" w:rsidRDefault="00C31BB7" w:rsidP="00C31BB7">
      <w:pPr>
        <w:rPr>
          <w:b/>
          <w:bCs/>
          <w:u w:val="single"/>
          <w:lang w:val="x-none" w:eastAsia="x-none"/>
        </w:rPr>
      </w:pPr>
      <w:r w:rsidRPr="00571EC3">
        <w:rPr>
          <w:b/>
          <w:bCs/>
          <w:u w:val="single"/>
          <w:lang w:val="x-none" w:eastAsia="x-none"/>
        </w:rPr>
        <w:lastRenderedPageBreak/>
        <w:t>Regarding Option 2:</w:t>
      </w:r>
    </w:p>
    <w:p w14:paraId="3CB6CF5E" w14:textId="310EBA5B" w:rsidR="005C2375" w:rsidRDefault="00B135B9" w:rsidP="005C2375">
      <w:pPr>
        <w:tabs>
          <w:tab w:val="left" w:pos="6442"/>
        </w:tabs>
      </w:pPr>
      <w:r>
        <w:t>T</w:t>
      </w:r>
      <w:r w:rsidR="007040B0">
        <w:t xml:space="preserve">he CSSF rule </w:t>
      </w:r>
      <w:proofErr w:type="gramStart"/>
      <w:r>
        <w:t>actually is</w:t>
      </w:r>
      <w:proofErr w:type="gramEnd"/>
      <w:r>
        <w:t xml:space="preserve"> b</w:t>
      </w:r>
      <w:r w:rsidR="007040B0" w:rsidRPr="006A7F3D">
        <w:t xml:space="preserve">ased on 2 searchers </w:t>
      </w:r>
      <w:r w:rsidR="005C2375" w:rsidRPr="006A7F3D">
        <w:t>assumption</w:t>
      </w:r>
      <w:r w:rsidR="005C2375">
        <w:t>, and</w:t>
      </w:r>
      <w:r w:rsidR="00000EBD">
        <w:t xml:space="preserve"> the CSSF rule</w:t>
      </w:r>
      <w:r w:rsidR="006B0372">
        <w:t xml:space="preserve"> implicitly indicates usages of searchers in the below:</w:t>
      </w:r>
    </w:p>
    <w:p w14:paraId="47711B94" w14:textId="383AA41D" w:rsidR="007040B0" w:rsidRDefault="007040B0" w:rsidP="005C2375">
      <w:pPr>
        <w:pStyle w:val="ListParagraph"/>
        <w:numPr>
          <w:ilvl w:val="0"/>
          <w:numId w:val="15"/>
        </w:numPr>
        <w:tabs>
          <w:tab w:val="left" w:pos="6442"/>
        </w:tabs>
      </w:pPr>
      <w:r>
        <w:t>O</w:t>
      </w:r>
      <w:r w:rsidRPr="00DC0314">
        <w:t xml:space="preserve">ne searcher is dedicated for PCC, </w:t>
      </w:r>
    </w:p>
    <w:p w14:paraId="593BC8D1" w14:textId="12ECB7ED" w:rsidR="007040B0" w:rsidRDefault="007040B0" w:rsidP="007040B0">
      <w:pPr>
        <w:pStyle w:val="ListParagraph"/>
        <w:numPr>
          <w:ilvl w:val="0"/>
          <w:numId w:val="16"/>
        </w:numPr>
        <w:tabs>
          <w:tab w:val="left" w:pos="6442"/>
        </w:tabs>
        <w:rPr>
          <w:lang w:eastAsia="zh-CN"/>
        </w:rPr>
      </w:pPr>
      <w:r>
        <w:rPr>
          <w:lang w:eastAsia="zh-CN"/>
        </w:rPr>
        <w:t>T</w:t>
      </w:r>
      <w:r w:rsidRPr="00DC0314">
        <w:rPr>
          <w:lang w:eastAsia="zh-CN"/>
        </w:rPr>
        <w:t>he other searcher is shared by all SCCs.</w:t>
      </w:r>
      <w:r w:rsidRPr="00DC0314">
        <w:rPr>
          <w:rFonts w:hint="eastAsia"/>
          <w:lang w:eastAsia="zh-CN"/>
        </w:rPr>
        <w:t xml:space="preserve"> </w:t>
      </w:r>
    </w:p>
    <w:p w14:paraId="6593E1C6" w14:textId="3032DE17" w:rsidR="007040B0" w:rsidRDefault="007040B0" w:rsidP="007040B0">
      <w:pPr>
        <w:pStyle w:val="ListParagraph"/>
        <w:numPr>
          <w:ilvl w:val="1"/>
          <w:numId w:val="16"/>
        </w:numPr>
      </w:pPr>
      <w:r>
        <w:t xml:space="preserve">For DC, the cell search/L3-measurement engine is </w:t>
      </w:r>
      <w:r w:rsidR="564DCEE7">
        <w:t>dedicated</w:t>
      </w:r>
      <w:r>
        <w:t xml:space="preserve"> </w:t>
      </w:r>
      <w:r w:rsidR="58029289">
        <w:t>for</w:t>
      </w:r>
      <w:r>
        <w:t xml:space="preserve"> PSCC </w:t>
      </w:r>
      <w:r w:rsidR="121563ED">
        <w:t>with</w:t>
      </w:r>
      <w:r>
        <w:t xml:space="preserve"> 50% of the </w:t>
      </w:r>
      <w:r w:rsidR="0048543F">
        <w:t xml:space="preserve">overall </w:t>
      </w:r>
      <w:r>
        <w:t xml:space="preserve">time, and for the other 50%, the engine is equally shared </w:t>
      </w:r>
      <w:r w:rsidR="00470514">
        <w:t>by</w:t>
      </w:r>
      <w:r>
        <w:t xml:space="preserve"> the rest of the CCs.</w:t>
      </w:r>
    </w:p>
    <w:p w14:paraId="75495FB0" w14:textId="784E83BF" w:rsidR="007040B0" w:rsidRPr="004A32BB" w:rsidRDefault="007040B0" w:rsidP="007040B0">
      <w:pPr>
        <w:pStyle w:val="ListParagraph"/>
        <w:numPr>
          <w:ilvl w:val="1"/>
          <w:numId w:val="16"/>
        </w:numPr>
        <w:tabs>
          <w:tab w:val="left" w:pos="6442"/>
        </w:tabs>
        <w:rPr>
          <w:lang w:eastAsia="zh-CN"/>
        </w:rPr>
      </w:pPr>
      <w:r>
        <w:rPr>
          <w:lang w:eastAsia="zh-CN"/>
        </w:rPr>
        <w:t>For CA, h</w:t>
      </w:r>
      <w:r w:rsidRPr="004A32BB">
        <w:rPr>
          <w:lang w:eastAsia="zh-CN"/>
        </w:rPr>
        <w:t>alf of the other searcher</w:t>
      </w:r>
      <w:r>
        <w:rPr>
          <w:lang w:eastAsia="zh-CN"/>
        </w:rPr>
        <w:t xml:space="preserve"> (50%)</w:t>
      </w:r>
      <w:r w:rsidRPr="004A32BB">
        <w:rPr>
          <w:lang w:eastAsia="zh-CN"/>
        </w:rPr>
        <w:t xml:space="preserve"> is dedicate</w:t>
      </w:r>
      <w:r w:rsidRPr="00FF1207">
        <w:rPr>
          <w:lang w:eastAsia="zh-CN"/>
        </w:rPr>
        <w:t xml:space="preserve">d </w:t>
      </w:r>
      <w:r w:rsidR="1CD391FB" w:rsidRPr="4E667C35">
        <w:rPr>
          <w:lang w:eastAsia="zh-CN"/>
        </w:rPr>
        <w:t>for</w:t>
      </w:r>
      <w:r w:rsidRPr="00FF1207">
        <w:rPr>
          <w:lang w:eastAsia="zh-CN"/>
        </w:rPr>
        <w:t xml:space="preserve"> SCC where neighbour cell measurement is required, which is prioritized than other SCC(s)</w:t>
      </w:r>
      <w:r>
        <w:rPr>
          <w:lang w:eastAsia="zh-CN"/>
        </w:rPr>
        <w:t>, t</w:t>
      </w:r>
      <w:r w:rsidRPr="00FF1207">
        <w:rPr>
          <w:rFonts w:hint="eastAsia"/>
          <w:lang w:eastAsia="zh-CN"/>
        </w:rPr>
        <w:t xml:space="preserve">he remaining half of the </w:t>
      </w:r>
      <w:r w:rsidRPr="00FF1207">
        <w:rPr>
          <w:lang w:eastAsia="zh-CN"/>
        </w:rPr>
        <w:t>searcher</w:t>
      </w:r>
      <w:r w:rsidRPr="00FF1207">
        <w:rPr>
          <w:rFonts w:hint="eastAsia"/>
          <w:lang w:eastAsia="zh-CN"/>
        </w:rPr>
        <w:t xml:space="preserve"> is shared among FR1 SCCs and FR2 SCC</w:t>
      </w:r>
      <w:r w:rsidRPr="00B13AAB">
        <w:rPr>
          <w:lang w:eastAsia="zh-CN"/>
        </w:rPr>
        <w:t xml:space="preserve">s </w:t>
      </w:r>
      <w:r w:rsidRPr="00FF1207">
        <w:rPr>
          <w:rFonts w:hint="eastAsia"/>
          <w:lang w:eastAsia="zh-CN"/>
        </w:rPr>
        <w:t xml:space="preserve">where </w:t>
      </w:r>
      <w:r w:rsidRPr="00FF1207">
        <w:rPr>
          <w:lang w:eastAsia="zh-CN"/>
        </w:rPr>
        <w:t>neighbour</w:t>
      </w:r>
      <w:r w:rsidRPr="00FF1207">
        <w:rPr>
          <w:rFonts w:hint="eastAsia"/>
          <w:lang w:eastAsia="zh-CN"/>
        </w:rPr>
        <w:t xml:space="preserve"> cell measurement is not required.</w:t>
      </w:r>
    </w:p>
    <w:p w14:paraId="1AE8DF52" w14:textId="6436E6C5" w:rsidR="007040B0" w:rsidRPr="00884C33" w:rsidRDefault="007040B0" w:rsidP="007040B0">
      <w:pPr>
        <w:tabs>
          <w:tab w:val="left" w:pos="6442"/>
        </w:tabs>
        <w:rPr>
          <w:lang w:eastAsia="x-none"/>
        </w:rPr>
      </w:pPr>
      <w:r w:rsidRPr="00884C33">
        <w:t xml:space="preserve">It appears that the CSSF can be further optimized through </w:t>
      </w:r>
      <w:r w:rsidR="006B24E0" w:rsidRPr="00884C33">
        <w:t>(re-)</w:t>
      </w:r>
      <w:r w:rsidR="00821D71" w:rsidRPr="00884C33">
        <w:rPr>
          <w:rFonts w:hint="eastAsia"/>
          <w:lang w:eastAsia="zh-CN"/>
        </w:rPr>
        <w:t>arr</w:t>
      </w:r>
      <w:r w:rsidR="00821D71" w:rsidRPr="00884C33">
        <w:rPr>
          <w:lang w:eastAsia="zh-CN"/>
        </w:rPr>
        <w:t xml:space="preserve">anging </w:t>
      </w:r>
      <w:r w:rsidR="005C71EE" w:rsidRPr="00884C33">
        <w:rPr>
          <w:lang w:eastAsia="zh-CN"/>
        </w:rPr>
        <w:t xml:space="preserve">the </w:t>
      </w:r>
      <w:r w:rsidRPr="00884C33">
        <w:rPr>
          <w:rFonts w:hint="eastAsia"/>
          <w:lang w:eastAsia="zh-CN"/>
        </w:rPr>
        <w:t>m</w:t>
      </w:r>
      <w:r w:rsidRPr="00884C33">
        <w:t xml:space="preserve">easurement ratio among CCs. </w:t>
      </w:r>
      <w:r w:rsidR="00896078" w:rsidRPr="00884C33">
        <w:t xml:space="preserve">Compared with Option 1, Option 2 has wider coverage </w:t>
      </w:r>
      <w:r w:rsidR="00884C33" w:rsidRPr="00884C33">
        <w:t>to deal with</w:t>
      </w:r>
      <w:r w:rsidR="00896078" w:rsidRPr="00884C33">
        <w:t xml:space="preserve"> </w:t>
      </w:r>
      <w:r w:rsidR="00803C4D">
        <w:t xml:space="preserve">the </w:t>
      </w:r>
      <w:r w:rsidR="00896078" w:rsidRPr="00884C33">
        <w:t>CSSF</w:t>
      </w:r>
      <w:r w:rsidR="00884C33" w:rsidRPr="00884C33">
        <w:t xml:space="preserve"> issue</w:t>
      </w:r>
      <w:r w:rsidR="00896078" w:rsidRPr="00884C33">
        <w:t xml:space="preserve">, i.e., no only </w:t>
      </w:r>
      <w:r w:rsidR="00BB0B0A" w:rsidRPr="00884C33">
        <w:t xml:space="preserve">reducing the total number of </w:t>
      </w:r>
      <w:r w:rsidR="00BB0B0A" w:rsidRPr="00884C33">
        <w:rPr>
          <w:lang w:eastAsia="zh-CN"/>
        </w:rPr>
        <w:t>N</w:t>
      </w:r>
      <w:r w:rsidR="00BB0B0A" w:rsidRPr="00884C33">
        <w:rPr>
          <w:vertAlign w:val="subscript"/>
          <w:lang w:eastAsia="zh-CN"/>
        </w:rPr>
        <w:t>SCC_</w:t>
      </w:r>
      <w:proofErr w:type="gramStart"/>
      <w:r w:rsidR="00BB0B0A" w:rsidRPr="00884C33">
        <w:rPr>
          <w:vertAlign w:val="subscript"/>
          <w:lang w:eastAsia="zh-CN"/>
        </w:rPr>
        <w:t xml:space="preserve">SSB </w:t>
      </w:r>
      <w:r w:rsidR="00BB0B0A" w:rsidRPr="00884C33">
        <w:rPr>
          <w:lang w:eastAsia="zh-CN"/>
        </w:rPr>
        <w:t>,</w:t>
      </w:r>
      <w:proofErr w:type="gramEnd"/>
      <w:r w:rsidR="00BB0B0A" w:rsidRPr="00884C33">
        <w:rPr>
          <w:lang w:eastAsia="zh-CN"/>
        </w:rPr>
        <w:t xml:space="preserve"> but re-arrange </w:t>
      </w:r>
      <w:r w:rsidR="00884C33" w:rsidRPr="00884C33">
        <w:rPr>
          <w:lang w:eastAsia="zh-CN"/>
        </w:rPr>
        <w:t>scaling factor.</w:t>
      </w:r>
    </w:p>
    <w:p w14:paraId="72CC1458" w14:textId="0C781E8D" w:rsidR="007040B0" w:rsidRDefault="007040B0" w:rsidP="007040B0">
      <w:pPr>
        <w:tabs>
          <w:tab w:val="left" w:pos="6442"/>
        </w:tabs>
        <w:rPr>
          <w:lang w:val="x-none" w:eastAsia="x-none"/>
        </w:rPr>
      </w:pPr>
      <w:r>
        <w:t>From</w:t>
      </w:r>
      <w:r w:rsidRPr="4E667C35">
        <w:rPr>
          <w:rFonts w:hint="eastAsia"/>
          <w:lang w:eastAsia="zh-CN"/>
        </w:rPr>
        <w:t xml:space="preserve"> </w:t>
      </w:r>
      <w:r w:rsidR="7DADC7C5" w:rsidRPr="4E667C35">
        <w:rPr>
          <w:lang w:eastAsia="zh-CN"/>
        </w:rPr>
        <w:t xml:space="preserve">the </w:t>
      </w:r>
      <w:r w:rsidR="005A316E">
        <w:rPr>
          <w:lang w:eastAsia="zh-CN"/>
        </w:rPr>
        <w:t>carrier</w:t>
      </w:r>
      <w:r w:rsidR="7DADC7C5" w:rsidRPr="4E667C35">
        <w:rPr>
          <w:lang w:eastAsia="zh-CN"/>
        </w:rPr>
        <w:t xml:space="preserve"> </w:t>
      </w:r>
      <w:r w:rsidR="7C06FA5B" w:rsidRPr="4E667C35">
        <w:rPr>
          <w:lang w:eastAsia="zh-CN"/>
        </w:rPr>
        <w:t xml:space="preserve">on </w:t>
      </w:r>
      <w:r w:rsidR="7DADC7C5" w:rsidRPr="4E667C35">
        <w:rPr>
          <w:lang w:eastAsia="zh-CN"/>
        </w:rPr>
        <w:t>which</w:t>
      </w:r>
      <w:r w:rsidRPr="4E667C35">
        <w:rPr>
          <w:lang w:eastAsia="zh-CN"/>
        </w:rPr>
        <w:t xml:space="preserve"> </w:t>
      </w:r>
      <w:r>
        <w:t>measurement</w:t>
      </w:r>
      <w:r w:rsidRPr="4E667C35">
        <w:rPr>
          <w:rFonts w:hint="eastAsia"/>
          <w:lang w:eastAsia="zh-CN"/>
        </w:rPr>
        <w:t xml:space="preserve"> </w:t>
      </w:r>
      <w:r>
        <w:t>ratio</w:t>
      </w:r>
      <w:r w:rsidRPr="4E667C35">
        <w:rPr>
          <w:lang w:eastAsia="zh-CN"/>
        </w:rPr>
        <w:t xml:space="preserve"> </w:t>
      </w:r>
      <w:r w:rsidR="27A7E1D7" w:rsidRPr="4E667C35">
        <w:rPr>
          <w:lang w:eastAsia="zh-CN"/>
        </w:rPr>
        <w:t xml:space="preserve">is to be adjusted </w:t>
      </w:r>
      <w:r w:rsidRPr="4E667C35">
        <w:rPr>
          <w:lang w:eastAsia="zh-CN"/>
        </w:rPr>
        <w:t>perspective</w:t>
      </w:r>
      <w:r>
        <w:t xml:space="preserve">, there’re at least </w:t>
      </w:r>
      <w:r w:rsidR="5785AD39">
        <w:t>th</w:t>
      </w:r>
      <w:r>
        <w:t xml:space="preserve">e </w:t>
      </w:r>
      <w:r w:rsidR="5785AD39">
        <w:t>below</w:t>
      </w:r>
      <w:r>
        <w:t xml:space="preserve"> options:</w:t>
      </w:r>
    </w:p>
    <w:p w14:paraId="1A355FB8" w14:textId="77777777" w:rsidR="007040B0" w:rsidRPr="006C5470" w:rsidRDefault="007040B0" w:rsidP="007040B0">
      <w:pPr>
        <w:pStyle w:val="ListParagraph"/>
        <w:numPr>
          <w:ilvl w:val="0"/>
          <w:numId w:val="15"/>
        </w:numPr>
        <w:tabs>
          <w:tab w:val="left" w:pos="6442"/>
        </w:tabs>
      </w:pPr>
      <w:r w:rsidRPr="006C5470">
        <w:t>Option 1: Adjust measurement ratio between PCC/PSCC and SCC.</w:t>
      </w:r>
    </w:p>
    <w:p w14:paraId="0CA5D0F7" w14:textId="77777777" w:rsidR="007040B0" w:rsidRPr="006C5470" w:rsidRDefault="007040B0" w:rsidP="007040B0">
      <w:pPr>
        <w:pStyle w:val="ListParagraph"/>
        <w:numPr>
          <w:ilvl w:val="0"/>
          <w:numId w:val="15"/>
        </w:numPr>
        <w:tabs>
          <w:tab w:val="left" w:pos="6442"/>
        </w:tabs>
      </w:pPr>
      <w:r w:rsidRPr="006C5470">
        <w:t>Option 2: Adjust measurement ratio among SCCs.</w:t>
      </w:r>
    </w:p>
    <w:p w14:paraId="504E5345" w14:textId="77777777" w:rsidR="007040B0" w:rsidRDefault="007040B0" w:rsidP="007040B0">
      <w:pPr>
        <w:pStyle w:val="ListParagraph"/>
        <w:numPr>
          <w:ilvl w:val="0"/>
          <w:numId w:val="15"/>
        </w:numPr>
        <w:tabs>
          <w:tab w:val="left" w:pos="6442"/>
        </w:tabs>
      </w:pPr>
      <w:r w:rsidRPr="006C5470">
        <w:t>Option 3: Option 1 and Option 2 both</w:t>
      </w:r>
      <w:r>
        <w:t xml:space="preserve"> are</w:t>
      </w:r>
      <w:r w:rsidRPr="006C5470">
        <w:t xml:space="preserve"> </w:t>
      </w:r>
      <w:r>
        <w:t>applied</w:t>
      </w:r>
      <w:r w:rsidRPr="006C5470">
        <w:t>.</w:t>
      </w:r>
    </w:p>
    <w:p w14:paraId="67DD591A" w14:textId="5469AD9E" w:rsidR="007040B0" w:rsidRDefault="007040B0" w:rsidP="007040B0">
      <w:pPr>
        <w:tabs>
          <w:tab w:val="left" w:pos="6442"/>
        </w:tabs>
      </w:pPr>
      <w:r w:rsidRPr="4E667C35">
        <w:t xml:space="preserve">We understand that </w:t>
      </w:r>
      <w:r>
        <w:t>Option 1 and Option 2 both c</w:t>
      </w:r>
      <w:r w:rsidR="0564BA61">
        <w:t>ould</w:t>
      </w:r>
      <w:r>
        <w:t xml:space="preserve"> be applied</w:t>
      </w:r>
      <w:r w:rsidR="5D6B0595">
        <w:t xml:space="preserve"> in </w:t>
      </w:r>
      <w:r w:rsidR="00DC1671">
        <w:t>principle</w:t>
      </w:r>
      <w:r>
        <w:t xml:space="preserve">. </w:t>
      </w:r>
      <w:r w:rsidR="005A316E">
        <w:t>But</w:t>
      </w:r>
      <w:r>
        <w:t xml:space="preserve"> reducing </w:t>
      </w:r>
      <w:r w:rsidR="005A316E">
        <w:t xml:space="preserve">the </w:t>
      </w:r>
      <w:r>
        <w:t>measurement ratio of PCC/PSCC and consequent</w:t>
      </w:r>
      <w:r w:rsidR="00AB575D">
        <w:t>ly</w:t>
      </w:r>
      <w:r>
        <w:t xml:space="preserve"> </w:t>
      </w:r>
      <w:r w:rsidR="00AB575D">
        <w:t>delaying</w:t>
      </w:r>
      <w:r>
        <w:t xml:space="preserve"> the measurement on PCC/PSCC may leads to </w:t>
      </w:r>
      <w:r w:rsidR="00AB575D">
        <w:t xml:space="preserve">the </w:t>
      </w:r>
      <w:r>
        <w:t>network performance degradation.</w:t>
      </w:r>
      <w:r w:rsidR="00186CD9">
        <w:t xml:space="preserve"> We must be aware of </w:t>
      </w:r>
      <w:r w:rsidR="00957E99" w:rsidRPr="00A350FC">
        <w:rPr>
          <w:lang w:eastAsia="zh-CN"/>
        </w:rPr>
        <w:t xml:space="preserve">such </w:t>
      </w:r>
      <w:r w:rsidR="00A350FC" w:rsidRPr="00A350FC">
        <w:rPr>
          <w:lang w:eastAsia="zh-CN"/>
        </w:rPr>
        <w:t>risks</w:t>
      </w:r>
      <w:r w:rsidR="00186CD9">
        <w:rPr>
          <w:rFonts w:hint="eastAsia"/>
          <w:lang w:eastAsia="zh-CN"/>
        </w:rPr>
        <w:t>.</w:t>
      </w:r>
      <w:r w:rsidR="00186CD9">
        <w:t xml:space="preserve"> </w:t>
      </w:r>
      <w:r>
        <w:t xml:space="preserve"> </w:t>
      </w:r>
    </w:p>
    <w:p w14:paraId="4D57CCA6" w14:textId="1F5DCC20" w:rsidR="00042F28" w:rsidRDefault="00A350FC" w:rsidP="007040B0">
      <w:pPr>
        <w:tabs>
          <w:tab w:val="left" w:pos="6442"/>
        </w:tabs>
      </w:pPr>
      <w:r>
        <w:t xml:space="preserve">Another concern is even </w:t>
      </w:r>
      <w:r w:rsidR="00BB5665">
        <w:t xml:space="preserve">though </w:t>
      </w:r>
      <w:r w:rsidR="002B4012">
        <w:t xml:space="preserve">a CC, e.g., </w:t>
      </w:r>
      <w:r>
        <w:t>PCC/PSCC</w:t>
      </w:r>
      <w:r w:rsidR="00BB5665">
        <w:t>,</w:t>
      </w:r>
      <w:r>
        <w:t xml:space="preserve"> </w:t>
      </w:r>
      <w:r w:rsidR="000F655D">
        <w:t>share</w:t>
      </w:r>
      <w:r w:rsidR="000470F4">
        <w:t>s</w:t>
      </w:r>
      <w:r w:rsidR="000F655D">
        <w:t xml:space="preserve"> 50% of </w:t>
      </w:r>
      <w:r w:rsidR="000470F4">
        <w:t>its</w:t>
      </w:r>
      <w:r w:rsidR="000F655D">
        <w:t xml:space="preserve"> searcher </w:t>
      </w:r>
      <w:r w:rsidR="006832BC">
        <w:t>to SCCs</w:t>
      </w:r>
      <w:r w:rsidR="00BB5665">
        <w:t xml:space="preserve">, </w:t>
      </w:r>
      <w:r w:rsidR="00BF05E8">
        <w:t xml:space="preserve">a single </w:t>
      </w:r>
      <w:r w:rsidR="006832BC">
        <w:t xml:space="preserve">SCC among </w:t>
      </w:r>
      <w:r w:rsidR="00F244F6">
        <w:t>them gains a very limited benefit</w:t>
      </w:r>
      <w:r w:rsidR="0032628E">
        <w:t xml:space="preserve"> if the shared part is</w:t>
      </w:r>
      <w:r w:rsidR="00CF718A">
        <w:t xml:space="preserve"> shared by all SCCs</w:t>
      </w:r>
      <w:r w:rsidR="00F244F6">
        <w:t xml:space="preserve">, especially when the number of configured SCCs </w:t>
      </w:r>
      <w:r w:rsidR="00DE5668">
        <w:t>is</w:t>
      </w:r>
      <w:r w:rsidR="00F244F6">
        <w:t xml:space="preserve"> more than 2. Below figures demonstrates the effects.</w:t>
      </w:r>
    </w:p>
    <w:p w14:paraId="11989568" w14:textId="77777777" w:rsidR="00966250" w:rsidRDefault="00966250" w:rsidP="007040B0">
      <w:pPr>
        <w:tabs>
          <w:tab w:val="left" w:pos="6442"/>
        </w:tabs>
      </w:pPr>
      <w:proofErr w:type="gramStart"/>
      <w:r>
        <w:t>Where</w:t>
      </w:r>
      <w:proofErr w:type="gramEnd"/>
      <w:r>
        <w:t>,</w:t>
      </w:r>
      <w:r w:rsidR="009B7EE2">
        <w:t xml:space="preserve"> </w:t>
      </w:r>
    </w:p>
    <w:p w14:paraId="0E468208" w14:textId="63175805" w:rsidR="009B7EE2" w:rsidRDefault="009B7EE2" w:rsidP="00CD2F8A">
      <w:pPr>
        <w:pStyle w:val="ListParagraph"/>
        <w:numPr>
          <w:ilvl w:val="0"/>
          <w:numId w:val="31"/>
        </w:numPr>
        <w:tabs>
          <w:tab w:val="left" w:pos="6442"/>
        </w:tabs>
      </w:pPr>
      <w:r>
        <w:t xml:space="preserve">Figure 1 is the reference as baseline. </w:t>
      </w:r>
    </w:p>
    <w:p w14:paraId="126FF089" w14:textId="6F786F1F" w:rsidR="00966250" w:rsidRPr="00CD2F8A" w:rsidRDefault="00966250" w:rsidP="00CD2F8A">
      <w:pPr>
        <w:pStyle w:val="ListParagraph"/>
        <w:numPr>
          <w:ilvl w:val="0"/>
          <w:numId w:val="31"/>
        </w:numPr>
        <w:tabs>
          <w:tab w:val="left" w:pos="6442"/>
        </w:tabs>
        <w:rPr>
          <w:lang w:eastAsia="zh-CN"/>
        </w:rPr>
      </w:pPr>
      <w:r>
        <w:t>F</w:t>
      </w:r>
      <w:r w:rsidR="00A71029">
        <w:t>igure 2</w:t>
      </w:r>
      <w:r>
        <w:t xml:space="preserve"> is the case of 2 </w:t>
      </w:r>
      <w:r w:rsidR="00CD2F8A">
        <w:rPr>
          <w:rFonts w:hint="eastAsia"/>
          <w:lang w:eastAsia="zh-CN"/>
        </w:rPr>
        <w:t>SCCs</w:t>
      </w:r>
      <w:r w:rsidR="00CD2F8A">
        <w:rPr>
          <w:lang w:val="en-US" w:eastAsia="zh-CN"/>
        </w:rPr>
        <w:t xml:space="preserve"> </w:t>
      </w:r>
      <w:r w:rsidR="00332F28">
        <w:rPr>
          <w:lang w:val="en-US" w:eastAsia="zh-CN"/>
        </w:rPr>
        <w:t>equally sharing 50% searcher from PCC.</w:t>
      </w:r>
    </w:p>
    <w:p w14:paraId="31CCDABD" w14:textId="66E830C1" w:rsidR="00CD2F8A" w:rsidRDefault="00CD2F8A" w:rsidP="00CD2F8A">
      <w:pPr>
        <w:pStyle w:val="ListParagraph"/>
        <w:numPr>
          <w:ilvl w:val="0"/>
          <w:numId w:val="31"/>
        </w:numPr>
        <w:tabs>
          <w:tab w:val="left" w:pos="6442"/>
        </w:tabs>
        <w:rPr>
          <w:lang w:eastAsia="zh-CN"/>
        </w:rPr>
      </w:pPr>
      <w:r>
        <w:rPr>
          <w:lang w:val="en-US" w:eastAsia="zh-CN"/>
        </w:rPr>
        <w:t>Figure 3 is the case of 3 SCCs</w:t>
      </w:r>
      <w:r w:rsidR="00332F28" w:rsidRPr="00332F28">
        <w:rPr>
          <w:lang w:val="en-US" w:eastAsia="zh-CN"/>
        </w:rPr>
        <w:t xml:space="preserve"> </w:t>
      </w:r>
      <w:r w:rsidR="00332F28">
        <w:rPr>
          <w:lang w:val="en-US" w:eastAsia="zh-CN"/>
        </w:rPr>
        <w:t>equally sharing 50% searcher from PCC.</w:t>
      </w:r>
    </w:p>
    <w:p w14:paraId="0D485071" w14:textId="20957937" w:rsidR="0044104F" w:rsidRPr="0044104F" w:rsidRDefault="00332F28" w:rsidP="0044104F">
      <w:pPr>
        <w:tabs>
          <w:tab w:val="left" w:pos="6442"/>
        </w:tabs>
        <w:rPr>
          <w:lang w:val="en-SE"/>
        </w:rPr>
      </w:pPr>
      <w:r>
        <w:t xml:space="preserve">From Figure 2 </w:t>
      </w:r>
      <w:r w:rsidR="00A71029">
        <w:t xml:space="preserve">to Figure 3, it </w:t>
      </w:r>
      <w:r w:rsidR="008B700B">
        <w:t xml:space="preserve">could be observed that when the number of SCCs </w:t>
      </w:r>
      <w:r w:rsidR="00DE5668">
        <w:t xml:space="preserve">is 3, the measurement enhancement </w:t>
      </w:r>
      <w:r w:rsidR="00CE4F2A">
        <w:t xml:space="preserve">on a single SCC </w:t>
      </w:r>
      <w:r w:rsidR="00DE5668">
        <w:t xml:space="preserve">introduced by the shared searcher </w:t>
      </w:r>
      <w:r w:rsidR="00CE4F2A">
        <w:t>from PCC is reduced significantly</w:t>
      </w:r>
      <w:r w:rsidR="006A743D">
        <w:t xml:space="preserve">, which is </w:t>
      </w:r>
      <w:r w:rsidR="0044104F">
        <w:t xml:space="preserve">demonstrated by the following </w:t>
      </w:r>
      <w:r w:rsidR="0044104F">
        <w:rPr>
          <w:lang w:val="en"/>
        </w:rPr>
        <w:t>n</w:t>
      </w:r>
      <w:r w:rsidR="0044104F" w:rsidRPr="0044104F">
        <w:rPr>
          <w:lang w:val="en"/>
        </w:rPr>
        <w:t>umerical</w:t>
      </w:r>
      <w:r w:rsidR="00731DDA">
        <w:rPr>
          <w:lang w:val="en"/>
        </w:rPr>
        <w:t xml:space="preserve"> form of measurement ratios. </w:t>
      </w:r>
    </w:p>
    <w:p w14:paraId="726CCAD8" w14:textId="6876E8F6" w:rsidR="0090128B" w:rsidRDefault="0090128B" w:rsidP="00731DDA">
      <w:pPr>
        <w:pStyle w:val="ListParagraph"/>
        <w:numPr>
          <w:ilvl w:val="0"/>
          <w:numId w:val="32"/>
        </w:numPr>
        <w:tabs>
          <w:tab w:val="left" w:pos="6442"/>
        </w:tabs>
        <w:rPr>
          <w:lang w:eastAsia="zh-CN"/>
        </w:rPr>
      </w:pPr>
      <w:r>
        <w:t>The original measurement ratio of a SCC is ½</w:t>
      </w:r>
      <w:r>
        <w:rPr>
          <w:lang w:eastAsia="zh-CN"/>
        </w:rPr>
        <w:t>=</w:t>
      </w:r>
      <w:r w:rsidR="005701BC">
        <w:rPr>
          <w:lang w:eastAsia="zh-CN"/>
        </w:rPr>
        <w:t>50%</w:t>
      </w:r>
      <w:r w:rsidR="009B5719">
        <w:rPr>
          <w:lang w:eastAsia="zh-CN"/>
        </w:rPr>
        <w:t>.</w:t>
      </w:r>
    </w:p>
    <w:p w14:paraId="28D6A686" w14:textId="37BB942C" w:rsidR="005701BC" w:rsidRDefault="005701BC" w:rsidP="00731DDA">
      <w:pPr>
        <w:pStyle w:val="ListParagraph"/>
        <w:numPr>
          <w:ilvl w:val="0"/>
          <w:numId w:val="32"/>
        </w:numPr>
        <w:tabs>
          <w:tab w:val="left" w:pos="6442"/>
        </w:tabs>
        <w:rPr>
          <w:lang w:eastAsia="zh-CN"/>
        </w:rPr>
      </w:pPr>
      <w:r>
        <w:rPr>
          <w:lang w:eastAsia="zh-CN"/>
        </w:rPr>
        <w:t xml:space="preserve">The measurement ratio of a SCC </w:t>
      </w:r>
      <w:r w:rsidRPr="005701BC">
        <w:rPr>
          <w:lang w:eastAsia="zh-CN"/>
        </w:rPr>
        <w:t>with the shared searcher from PCC in case of two SCCs</w:t>
      </w:r>
      <w:r>
        <w:rPr>
          <w:lang w:eastAsia="zh-CN"/>
        </w:rPr>
        <w:t xml:space="preserve">, is </w:t>
      </w:r>
      <w:r w:rsidR="002964BF">
        <w:rPr>
          <w:lang w:eastAsia="zh-CN"/>
        </w:rPr>
        <w:t>¾ =75%</w:t>
      </w:r>
      <w:r w:rsidR="00066993">
        <w:rPr>
          <w:lang w:eastAsia="zh-CN"/>
        </w:rPr>
        <w:t xml:space="preserve">, improved from </w:t>
      </w:r>
      <w:r w:rsidR="00731DDA">
        <w:rPr>
          <w:lang w:eastAsia="zh-CN"/>
        </w:rPr>
        <w:t xml:space="preserve">the original </w:t>
      </w:r>
      <w:r w:rsidR="00066993">
        <w:rPr>
          <w:lang w:eastAsia="zh-CN"/>
        </w:rPr>
        <w:t>50%</w:t>
      </w:r>
      <w:r w:rsidR="009B5719">
        <w:rPr>
          <w:lang w:eastAsia="zh-CN"/>
        </w:rPr>
        <w:t>.</w:t>
      </w:r>
    </w:p>
    <w:p w14:paraId="253A12D0" w14:textId="568DCFA3" w:rsidR="002964BF" w:rsidRDefault="002964BF" w:rsidP="00731DDA">
      <w:pPr>
        <w:pStyle w:val="ListParagraph"/>
        <w:numPr>
          <w:ilvl w:val="0"/>
          <w:numId w:val="32"/>
        </w:numPr>
        <w:tabs>
          <w:tab w:val="left" w:pos="6442"/>
        </w:tabs>
        <w:rPr>
          <w:lang w:eastAsia="zh-CN"/>
        </w:rPr>
      </w:pPr>
      <w:r>
        <w:rPr>
          <w:lang w:eastAsia="zh-CN"/>
        </w:rPr>
        <w:t xml:space="preserve">The measurement ratio of a SCC </w:t>
      </w:r>
      <w:r w:rsidRPr="005701BC">
        <w:rPr>
          <w:lang w:eastAsia="zh-CN"/>
        </w:rPr>
        <w:t xml:space="preserve">with the shared searcher from PCC in case of </w:t>
      </w:r>
      <w:r>
        <w:rPr>
          <w:lang w:eastAsia="zh-CN"/>
        </w:rPr>
        <w:t>three</w:t>
      </w:r>
      <w:r w:rsidRPr="005701BC">
        <w:rPr>
          <w:lang w:eastAsia="zh-CN"/>
        </w:rPr>
        <w:t xml:space="preserve"> SCCs</w:t>
      </w:r>
      <w:r>
        <w:rPr>
          <w:lang w:eastAsia="zh-CN"/>
        </w:rPr>
        <w:t xml:space="preserve">, is </w:t>
      </w:r>
      <w:r w:rsidR="004A6A15">
        <w:rPr>
          <w:lang w:eastAsia="zh-CN"/>
        </w:rPr>
        <w:t>3/8</w:t>
      </w:r>
      <w:r>
        <w:rPr>
          <w:lang w:eastAsia="zh-CN"/>
        </w:rPr>
        <w:t>=</w:t>
      </w:r>
      <w:r w:rsidR="004A6A15">
        <w:rPr>
          <w:lang w:eastAsia="zh-CN"/>
        </w:rPr>
        <w:t>37.5</w:t>
      </w:r>
      <w:r>
        <w:rPr>
          <w:lang w:eastAsia="zh-CN"/>
        </w:rPr>
        <w:t>%</w:t>
      </w:r>
      <w:r w:rsidR="00066993">
        <w:rPr>
          <w:lang w:eastAsia="zh-CN"/>
        </w:rPr>
        <w:t xml:space="preserve">, improved from </w:t>
      </w:r>
      <w:r w:rsidR="00731DDA">
        <w:rPr>
          <w:lang w:eastAsia="zh-CN"/>
        </w:rPr>
        <w:t xml:space="preserve">the original </w:t>
      </w:r>
      <w:r w:rsidR="00066993">
        <w:rPr>
          <w:lang w:eastAsia="zh-CN"/>
        </w:rPr>
        <w:t>33.3%</w:t>
      </w:r>
      <w:r w:rsidR="009B5719">
        <w:rPr>
          <w:lang w:eastAsia="zh-CN"/>
        </w:rPr>
        <w:t>.</w:t>
      </w:r>
    </w:p>
    <w:p w14:paraId="1FA999CC" w14:textId="77777777" w:rsidR="008B183C" w:rsidRDefault="00794873" w:rsidP="008B183C">
      <w:pPr>
        <w:keepNext/>
        <w:tabs>
          <w:tab w:val="left" w:pos="6442"/>
        </w:tabs>
        <w:jc w:val="center"/>
      </w:pPr>
      <w:r w:rsidRPr="00794873">
        <w:rPr>
          <w:noProof/>
        </w:rPr>
        <w:drawing>
          <wp:inline distT="0" distB="0" distL="0" distR="0" wp14:anchorId="3EE2E185" wp14:editId="03DEBCCA">
            <wp:extent cx="2645009" cy="1220112"/>
            <wp:effectExtent l="0" t="0" r="0" b="0"/>
            <wp:docPr id="1485406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406141" name=""/>
                    <pic:cNvPicPr/>
                  </pic:nvPicPr>
                  <pic:blipFill>
                    <a:blip r:embed="rId11"/>
                    <a:stretch>
                      <a:fillRect/>
                    </a:stretch>
                  </pic:blipFill>
                  <pic:spPr>
                    <a:xfrm>
                      <a:off x="0" y="0"/>
                      <a:ext cx="2674030" cy="1233499"/>
                    </a:xfrm>
                    <a:prstGeom prst="rect">
                      <a:avLst/>
                    </a:prstGeom>
                  </pic:spPr>
                </pic:pic>
              </a:graphicData>
            </a:graphic>
          </wp:inline>
        </w:drawing>
      </w:r>
    </w:p>
    <w:p w14:paraId="17F46AA6" w14:textId="53BDB5C7" w:rsidR="00794873" w:rsidRDefault="008B183C" w:rsidP="008B183C">
      <w:pPr>
        <w:pStyle w:val="Caption"/>
        <w:jc w:val="center"/>
        <w:rPr>
          <w:b w:val="0"/>
          <w:bCs/>
        </w:rPr>
      </w:pPr>
      <w:r w:rsidRPr="008B183C">
        <w:rPr>
          <w:b w:val="0"/>
          <w:bCs/>
        </w:rPr>
        <w:t xml:space="preserve">Figure </w:t>
      </w:r>
      <w:r w:rsidRPr="008B183C">
        <w:rPr>
          <w:b w:val="0"/>
          <w:bCs/>
        </w:rPr>
        <w:fldChar w:fldCharType="begin"/>
      </w:r>
      <w:r w:rsidRPr="008B183C">
        <w:rPr>
          <w:b w:val="0"/>
          <w:bCs/>
        </w:rPr>
        <w:instrText xml:space="preserve"> SEQ Figure \* ARABIC </w:instrText>
      </w:r>
      <w:r w:rsidRPr="008B183C">
        <w:rPr>
          <w:b w:val="0"/>
          <w:bCs/>
        </w:rPr>
        <w:fldChar w:fldCharType="separate"/>
      </w:r>
      <w:r w:rsidR="009D66DB">
        <w:rPr>
          <w:b w:val="0"/>
          <w:bCs/>
          <w:noProof/>
        </w:rPr>
        <w:t>1</w:t>
      </w:r>
      <w:r w:rsidRPr="008B183C">
        <w:rPr>
          <w:b w:val="0"/>
          <w:bCs/>
        </w:rPr>
        <w:fldChar w:fldCharType="end"/>
      </w:r>
      <w:r w:rsidRPr="008B183C">
        <w:rPr>
          <w:b w:val="0"/>
          <w:bCs/>
        </w:rPr>
        <w:t xml:space="preserve"> Searcher sharing between two SCCs as baseline</w:t>
      </w:r>
    </w:p>
    <w:p w14:paraId="6312D526" w14:textId="77777777" w:rsidR="008B183C" w:rsidRPr="008B183C" w:rsidRDefault="008B183C" w:rsidP="008B183C">
      <w:pPr>
        <w:rPr>
          <w:lang w:val="x-none" w:eastAsia="x-none"/>
        </w:rPr>
      </w:pPr>
    </w:p>
    <w:p w14:paraId="0320A33E" w14:textId="77777777" w:rsidR="00A71029" w:rsidRDefault="002D1F4C" w:rsidP="00A71029">
      <w:pPr>
        <w:keepNext/>
        <w:tabs>
          <w:tab w:val="left" w:pos="6442"/>
        </w:tabs>
        <w:jc w:val="center"/>
      </w:pPr>
      <w:r w:rsidRPr="002D1F4C">
        <w:rPr>
          <w:noProof/>
        </w:rPr>
        <w:lastRenderedPageBreak/>
        <w:drawing>
          <wp:inline distT="0" distB="0" distL="0" distR="0" wp14:anchorId="1740B0DF" wp14:editId="067E0BBE">
            <wp:extent cx="3970003" cy="1397635"/>
            <wp:effectExtent l="0" t="0" r="5715" b="0"/>
            <wp:docPr id="191773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73374" name=""/>
                    <pic:cNvPicPr/>
                  </pic:nvPicPr>
                  <pic:blipFill>
                    <a:blip r:embed="rId12"/>
                    <a:stretch>
                      <a:fillRect/>
                    </a:stretch>
                  </pic:blipFill>
                  <pic:spPr>
                    <a:xfrm>
                      <a:off x="0" y="0"/>
                      <a:ext cx="4056100" cy="1427945"/>
                    </a:xfrm>
                    <a:prstGeom prst="rect">
                      <a:avLst/>
                    </a:prstGeom>
                  </pic:spPr>
                </pic:pic>
              </a:graphicData>
            </a:graphic>
          </wp:inline>
        </w:drawing>
      </w:r>
    </w:p>
    <w:p w14:paraId="4F2ACF6B" w14:textId="3BABD6BA" w:rsidR="00042F28" w:rsidRPr="00A71029" w:rsidRDefault="00A71029" w:rsidP="00A71029">
      <w:pPr>
        <w:pStyle w:val="Caption"/>
        <w:jc w:val="center"/>
        <w:rPr>
          <w:b w:val="0"/>
          <w:bCs/>
        </w:rPr>
      </w:pPr>
      <w:r w:rsidRPr="00A71029">
        <w:rPr>
          <w:b w:val="0"/>
          <w:bCs/>
        </w:rPr>
        <w:t xml:space="preserve">Figure </w:t>
      </w:r>
      <w:r w:rsidRPr="00A71029">
        <w:rPr>
          <w:b w:val="0"/>
          <w:bCs/>
        </w:rPr>
        <w:fldChar w:fldCharType="begin"/>
      </w:r>
      <w:r w:rsidRPr="00A71029">
        <w:rPr>
          <w:b w:val="0"/>
          <w:bCs/>
        </w:rPr>
        <w:instrText xml:space="preserve"> SEQ Figure \* ARABIC </w:instrText>
      </w:r>
      <w:r w:rsidRPr="00A71029">
        <w:rPr>
          <w:b w:val="0"/>
          <w:bCs/>
        </w:rPr>
        <w:fldChar w:fldCharType="separate"/>
      </w:r>
      <w:r w:rsidR="009D66DB">
        <w:rPr>
          <w:b w:val="0"/>
          <w:bCs/>
          <w:noProof/>
        </w:rPr>
        <w:t>2</w:t>
      </w:r>
      <w:r w:rsidRPr="00A71029">
        <w:rPr>
          <w:b w:val="0"/>
          <w:bCs/>
        </w:rPr>
        <w:fldChar w:fldCharType="end"/>
      </w:r>
      <w:r w:rsidRPr="00A71029">
        <w:rPr>
          <w:b w:val="0"/>
          <w:bCs/>
        </w:rPr>
        <w:t xml:space="preserve"> Meas. on SCCs</w:t>
      </w:r>
      <w:r w:rsidR="00672294">
        <w:rPr>
          <w:b w:val="0"/>
          <w:bCs/>
        </w:rPr>
        <w:t xml:space="preserve">, two SCCs equally apply </w:t>
      </w:r>
      <w:r w:rsidRPr="00A71029">
        <w:rPr>
          <w:b w:val="0"/>
          <w:bCs/>
        </w:rPr>
        <w:t xml:space="preserve">the </w:t>
      </w:r>
      <w:r w:rsidR="00672294">
        <w:rPr>
          <w:b w:val="0"/>
          <w:bCs/>
        </w:rPr>
        <w:t>50%</w:t>
      </w:r>
      <w:r w:rsidRPr="00A71029">
        <w:rPr>
          <w:b w:val="0"/>
          <w:bCs/>
        </w:rPr>
        <w:t xml:space="preserve"> searcher from PCC</w:t>
      </w:r>
      <w:r>
        <w:rPr>
          <w:b w:val="0"/>
          <w:bCs/>
        </w:rPr>
        <w:t>, in case of two SCCs.</w:t>
      </w:r>
    </w:p>
    <w:p w14:paraId="065CC068" w14:textId="77777777" w:rsidR="00794873" w:rsidRDefault="00794873" w:rsidP="007040B0">
      <w:pPr>
        <w:tabs>
          <w:tab w:val="left" w:pos="6442"/>
        </w:tabs>
      </w:pPr>
    </w:p>
    <w:p w14:paraId="0895FF80" w14:textId="4EFB1B15" w:rsidR="00A71029" w:rsidRDefault="00D515FF" w:rsidP="00A71029">
      <w:pPr>
        <w:keepNext/>
        <w:tabs>
          <w:tab w:val="left" w:pos="6442"/>
        </w:tabs>
        <w:jc w:val="center"/>
      </w:pPr>
      <w:r w:rsidRPr="00D515FF">
        <w:rPr>
          <w:noProof/>
        </w:rPr>
        <w:drawing>
          <wp:inline distT="0" distB="0" distL="0" distR="0" wp14:anchorId="124AC75A" wp14:editId="5D8E23F1">
            <wp:extent cx="3963774" cy="1786275"/>
            <wp:effectExtent l="0" t="0" r="0" b="4445"/>
            <wp:docPr id="998573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573753" name=""/>
                    <pic:cNvPicPr/>
                  </pic:nvPicPr>
                  <pic:blipFill>
                    <a:blip r:embed="rId13"/>
                    <a:stretch>
                      <a:fillRect/>
                    </a:stretch>
                  </pic:blipFill>
                  <pic:spPr>
                    <a:xfrm>
                      <a:off x="0" y="0"/>
                      <a:ext cx="4029664" cy="1815968"/>
                    </a:xfrm>
                    <a:prstGeom prst="rect">
                      <a:avLst/>
                    </a:prstGeom>
                  </pic:spPr>
                </pic:pic>
              </a:graphicData>
            </a:graphic>
          </wp:inline>
        </w:drawing>
      </w:r>
    </w:p>
    <w:p w14:paraId="5F7E1DE1" w14:textId="64B3C5DD" w:rsidR="00794873" w:rsidRPr="00A71029" w:rsidRDefault="00A71029" w:rsidP="00A71029">
      <w:pPr>
        <w:pStyle w:val="Caption"/>
        <w:jc w:val="center"/>
        <w:rPr>
          <w:b w:val="0"/>
          <w:bCs/>
        </w:rPr>
      </w:pPr>
      <w:r w:rsidRPr="00A71029">
        <w:rPr>
          <w:b w:val="0"/>
          <w:bCs/>
        </w:rPr>
        <w:t xml:space="preserve">Figure </w:t>
      </w:r>
      <w:r w:rsidRPr="00A71029">
        <w:rPr>
          <w:b w:val="0"/>
          <w:bCs/>
        </w:rPr>
        <w:fldChar w:fldCharType="begin"/>
      </w:r>
      <w:r w:rsidRPr="00A71029">
        <w:rPr>
          <w:b w:val="0"/>
          <w:bCs/>
        </w:rPr>
        <w:instrText xml:space="preserve"> SEQ Figure \* ARABIC </w:instrText>
      </w:r>
      <w:r w:rsidRPr="00A71029">
        <w:rPr>
          <w:b w:val="0"/>
          <w:bCs/>
        </w:rPr>
        <w:fldChar w:fldCharType="separate"/>
      </w:r>
      <w:r w:rsidR="009D66DB">
        <w:rPr>
          <w:b w:val="0"/>
          <w:bCs/>
          <w:noProof/>
        </w:rPr>
        <w:t>3</w:t>
      </w:r>
      <w:r w:rsidRPr="00A71029">
        <w:rPr>
          <w:b w:val="0"/>
          <w:bCs/>
        </w:rPr>
        <w:fldChar w:fldCharType="end"/>
      </w:r>
      <w:r w:rsidRPr="00A71029">
        <w:rPr>
          <w:b w:val="0"/>
          <w:bCs/>
        </w:rPr>
        <w:t xml:space="preserve"> Meas. on SCCs</w:t>
      </w:r>
      <w:r w:rsidR="00DA3A92">
        <w:rPr>
          <w:b w:val="0"/>
          <w:bCs/>
        </w:rPr>
        <w:t xml:space="preserve">, three SCCs equally apply the 50% </w:t>
      </w:r>
      <w:r w:rsidRPr="00A71029">
        <w:rPr>
          <w:b w:val="0"/>
          <w:bCs/>
        </w:rPr>
        <w:t>searcher from PCC, in case of three SCCs.</w:t>
      </w:r>
    </w:p>
    <w:p w14:paraId="7377EE31" w14:textId="77777777" w:rsidR="002C26B6" w:rsidRDefault="002C26B6" w:rsidP="007040B0">
      <w:pPr>
        <w:tabs>
          <w:tab w:val="left" w:pos="6442"/>
        </w:tabs>
        <w:rPr>
          <w:color w:val="FF0000"/>
        </w:rPr>
      </w:pPr>
    </w:p>
    <w:p w14:paraId="4F59FBCB" w14:textId="0CA4B1B2" w:rsidR="00B94507" w:rsidRPr="006217C8" w:rsidRDefault="002C26B6" w:rsidP="007040B0">
      <w:pPr>
        <w:tabs>
          <w:tab w:val="left" w:pos="6442"/>
        </w:tabs>
        <w:rPr>
          <w:b/>
          <w:bCs/>
          <w:lang w:eastAsia="zh-CN"/>
        </w:rPr>
      </w:pPr>
      <w:r w:rsidRPr="006217C8">
        <w:rPr>
          <w:b/>
          <w:bCs/>
        </w:rPr>
        <w:t xml:space="preserve">Observation </w:t>
      </w:r>
      <w:r w:rsidR="008D2E7C">
        <w:rPr>
          <w:b/>
          <w:bCs/>
        </w:rPr>
        <w:t>2</w:t>
      </w:r>
      <w:r w:rsidRPr="006217C8">
        <w:rPr>
          <w:b/>
          <w:bCs/>
        </w:rPr>
        <w:t xml:space="preserve">: </w:t>
      </w:r>
      <w:r w:rsidR="000470F4" w:rsidRPr="006217C8">
        <w:rPr>
          <w:b/>
          <w:bCs/>
        </w:rPr>
        <w:t xml:space="preserve">Even </w:t>
      </w:r>
      <w:r w:rsidR="00291225">
        <w:rPr>
          <w:b/>
          <w:bCs/>
        </w:rPr>
        <w:t xml:space="preserve">though </w:t>
      </w:r>
      <w:r w:rsidR="00B939EB">
        <w:rPr>
          <w:b/>
          <w:bCs/>
        </w:rPr>
        <w:t xml:space="preserve">a CC, e.g., </w:t>
      </w:r>
      <w:r w:rsidR="000470F4" w:rsidRPr="006217C8">
        <w:rPr>
          <w:b/>
          <w:bCs/>
        </w:rPr>
        <w:t xml:space="preserve">PCC/PSCC shares 50% of </w:t>
      </w:r>
      <w:r w:rsidR="006217C8" w:rsidRPr="006217C8">
        <w:rPr>
          <w:b/>
          <w:bCs/>
        </w:rPr>
        <w:t>its</w:t>
      </w:r>
      <w:r w:rsidR="000470F4" w:rsidRPr="006217C8">
        <w:rPr>
          <w:b/>
          <w:bCs/>
        </w:rPr>
        <w:t xml:space="preserve"> searcher to</w:t>
      </w:r>
      <w:r w:rsidR="00B939EB">
        <w:rPr>
          <w:b/>
          <w:bCs/>
        </w:rPr>
        <w:t xml:space="preserve"> all</w:t>
      </w:r>
      <w:r w:rsidR="000470F4" w:rsidRPr="006217C8">
        <w:rPr>
          <w:b/>
          <w:bCs/>
        </w:rPr>
        <w:t xml:space="preserve"> SCCs, a single SCC among them gains a very limited b</w:t>
      </w:r>
      <w:r w:rsidR="000470F4" w:rsidRPr="00291225">
        <w:rPr>
          <w:b/>
          <w:bCs/>
        </w:rPr>
        <w:t>enefit,</w:t>
      </w:r>
      <w:r w:rsidR="00291225" w:rsidRPr="00291225">
        <w:rPr>
          <w:b/>
          <w:bCs/>
        </w:rPr>
        <w:t xml:space="preserve"> if the shared part is shared by all SCCs,</w:t>
      </w:r>
      <w:r w:rsidR="000470F4" w:rsidRPr="006217C8">
        <w:rPr>
          <w:b/>
          <w:bCs/>
        </w:rPr>
        <w:t xml:space="preserve"> especially when the number of configured SCCs is more than 2.</w:t>
      </w:r>
      <w:r w:rsidR="00016A8E">
        <w:rPr>
          <w:b/>
          <w:bCs/>
        </w:rPr>
        <w:t xml:space="preserve"> It eventually leads to an inefficient solution.</w:t>
      </w:r>
    </w:p>
    <w:p w14:paraId="4A03D3A2" w14:textId="3F112383" w:rsidR="00BD5B8F" w:rsidRDefault="00DB1BFC" w:rsidP="00BD5B8F">
      <w:pPr>
        <w:tabs>
          <w:tab w:val="left" w:pos="6442"/>
        </w:tabs>
      </w:pPr>
      <w:r>
        <w:t>Furthermore, w</w:t>
      </w:r>
      <w:r w:rsidR="00BD5B8F" w:rsidRPr="00B67722">
        <w:t xml:space="preserve">e don’t </w:t>
      </w:r>
      <w:r w:rsidR="001B7728" w:rsidRPr="00B67722">
        <w:t>preclude measure ratio sharing between SCCs as well.</w:t>
      </w:r>
      <w:r w:rsidR="003053F7">
        <w:t xml:space="preserve"> For example, A SCC can share its 50% </w:t>
      </w:r>
      <w:r w:rsidR="00A42EC6">
        <w:t xml:space="preserve">measurement ratio to another </w:t>
      </w:r>
      <w:proofErr w:type="gramStart"/>
      <w:r w:rsidR="00A42EC6">
        <w:t>SCC</w:t>
      </w:r>
      <w:proofErr w:type="gramEnd"/>
      <w:r w:rsidR="00A42EC6">
        <w:t xml:space="preserve"> or two CCs can share 25% measurement ratio </w:t>
      </w:r>
      <w:r w:rsidR="00B85B0E" w:rsidRPr="00B85B0E">
        <w:t xml:space="preserve">respectively </w:t>
      </w:r>
      <w:r w:rsidR="00A42EC6">
        <w:t xml:space="preserve">to the third </w:t>
      </w:r>
      <w:r w:rsidR="00B85B0E">
        <w:t>S</w:t>
      </w:r>
      <w:r w:rsidR="00A42EC6">
        <w:t>CC.</w:t>
      </w:r>
    </w:p>
    <w:p w14:paraId="78809B08" w14:textId="2D6A4BA7" w:rsidR="007B521C" w:rsidRDefault="00C826D4" w:rsidP="00BD5B8F">
      <w:pPr>
        <w:tabs>
          <w:tab w:val="left" w:pos="6442"/>
        </w:tabs>
      </w:pPr>
      <w:r>
        <w:t>Taking a simplified example, i</w:t>
      </w:r>
      <w:r w:rsidR="007B521C">
        <w:t>n a case of 2 SCCs</w:t>
      </w:r>
      <w:r w:rsidR="00CB235C">
        <w:t xml:space="preserve"> (e.g., </w:t>
      </w:r>
      <w:r w:rsidR="007B521C">
        <w:t>the</w:t>
      </w:r>
      <w:r w:rsidR="00B85B0E">
        <w:t xml:space="preserve"> CCSF of a SCC</w:t>
      </w:r>
      <w:r w:rsidR="00CA2B01">
        <w:t xml:space="preserve"> </w:t>
      </w:r>
      <w:r w:rsidR="00B85B0E">
        <w:t>=</w:t>
      </w:r>
      <w:r w:rsidR="00670C93">
        <w:t xml:space="preserve"> </w:t>
      </w:r>
      <w:r w:rsidR="00F34BE6">
        <w:t>2</w:t>
      </w:r>
      <w:r w:rsidR="00CB235C">
        <w:t>)</w:t>
      </w:r>
      <w:r w:rsidR="00CA2B01">
        <w:t>,</w:t>
      </w:r>
      <w:r w:rsidR="007B521C">
        <w:t xml:space="preserve"> </w:t>
      </w:r>
      <w:r w:rsidR="00CB235C">
        <w:t>a</w:t>
      </w:r>
      <w:r w:rsidR="007B521C">
        <w:t xml:space="preserve">fter </w:t>
      </w:r>
      <w:r w:rsidR="00944AD8">
        <w:t xml:space="preserve">the 50% of searcher of SCC1 </w:t>
      </w:r>
      <w:r w:rsidR="00671FBA">
        <w:t xml:space="preserve">is shared to SCC2, </w:t>
      </w:r>
      <w:r w:rsidR="00F91B0C">
        <w:t xml:space="preserve"> </w:t>
      </w:r>
    </w:p>
    <w:p w14:paraId="6B087350" w14:textId="2E04EF41" w:rsidR="00965A29" w:rsidRDefault="00671FBA" w:rsidP="00671FBA">
      <w:pPr>
        <w:pStyle w:val="ListParagraph"/>
        <w:numPr>
          <w:ilvl w:val="0"/>
          <w:numId w:val="33"/>
        </w:numPr>
        <w:tabs>
          <w:tab w:val="left" w:pos="6442"/>
        </w:tabs>
      </w:pPr>
      <w:r>
        <w:t>T</w:t>
      </w:r>
      <w:r w:rsidR="00B85B0E">
        <w:t xml:space="preserve">he </w:t>
      </w:r>
      <w:r w:rsidR="007B521C">
        <w:t xml:space="preserve">CSSF </w:t>
      </w:r>
      <w:r w:rsidR="00F91B0C">
        <w:t xml:space="preserve">of the SCC </w:t>
      </w:r>
      <w:r w:rsidR="00C826D4">
        <w:t xml:space="preserve">1 </w:t>
      </w:r>
      <w:r w:rsidR="00F91B0C">
        <w:t>=</w:t>
      </w:r>
      <w:r w:rsidR="00C826D4">
        <w:t xml:space="preserve"> </w:t>
      </w:r>
      <w:r w:rsidR="00F91B0C">
        <w:t>2</w:t>
      </w:r>
      <w:r w:rsidR="00FB02AB">
        <w:t>*</w:t>
      </w:r>
      <w:r w:rsidR="001E2759">
        <w:t>(1</w:t>
      </w:r>
      <w:r w:rsidR="00C826D4">
        <w:t>/ (</w:t>
      </w:r>
      <w:r w:rsidR="00FB02AB">
        <w:t>1</w:t>
      </w:r>
      <w:r w:rsidR="00373030">
        <w:t>-1/2</w:t>
      </w:r>
      <w:r w:rsidR="00C826D4">
        <w:t>)) =</w:t>
      </w:r>
      <w:r w:rsidR="00D66878">
        <w:t>4.</w:t>
      </w:r>
    </w:p>
    <w:p w14:paraId="44B9A17E" w14:textId="60E7FA27" w:rsidR="00F91B0C" w:rsidRDefault="00671FBA" w:rsidP="00671FBA">
      <w:pPr>
        <w:pStyle w:val="ListParagraph"/>
        <w:numPr>
          <w:ilvl w:val="0"/>
          <w:numId w:val="33"/>
        </w:numPr>
        <w:tabs>
          <w:tab w:val="left" w:pos="6442"/>
        </w:tabs>
      </w:pPr>
      <w:r>
        <w:t>T</w:t>
      </w:r>
      <w:r w:rsidR="00F91B0C">
        <w:t xml:space="preserve">he </w:t>
      </w:r>
      <w:r w:rsidR="00FB02AB">
        <w:t xml:space="preserve">CSSF of the SCC </w:t>
      </w:r>
      <w:r w:rsidR="00C826D4">
        <w:t xml:space="preserve">2 </w:t>
      </w:r>
      <w:r w:rsidR="00FB02AB">
        <w:t>=</w:t>
      </w:r>
      <w:r w:rsidR="00C826D4">
        <w:t xml:space="preserve"> </w:t>
      </w:r>
      <w:r w:rsidR="00FB02AB">
        <w:t>2*</w:t>
      </w:r>
      <w:r w:rsidR="001E2759">
        <w:t>(1</w:t>
      </w:r>
      <w:r w:rsidR="00C826D4">
        <w:t>/ (</w:t>
      </w:r>
      <w:r w:rsidR="00FB02AB">
        <w:t>1</w:t>
      </w:r>
      <w:r w:rsidR="00373030">
        <w:t>+</w:t>
      </w:r>
      <w:r w:rsidR="00FB02AB">
        <w:t>1/2</w:t>
      </w:r>
      <w:r w:rsidR="00C826D4">
        <w:t>)) =</w:t>
      </w:r>
      <w:r w:rsidR="00D66878">
        <w:t>4/3.</w:t>
      </w:r>
    </w:p>
    <w:p w14:paraId="1BC30705" w14:textId="644E3AB4" w:rsidR="00D66878" w:rsidRDefault="00D66878" w:rsidP="00BD5B8F">
      <w:pPr>
        <w:tabs>
          <w:tab w:val="left" w:pos="6442"/>
        </w:tabs>
        <w:rPr>
          <w:lang w:eastAsia="zh-CN"/>
        </w:rPr>
      </w:pPr>
      <w:r>
        <w:t xml:space="preserve">From the result, we observe that the </w:t>
      </w:r>
      <w:r w:rsidR="00C826D4">
        <w:t xml:space="preserve">SCC 2 </w:t>
      </w:r>
      <w:r w:rsidR="00CD249F">
        <w:t>gains significant measurement improvement.</w:t>
      </w:r>
    </w:p>
    <w:p w14:paraId="7D792689" w14:textId="77777777" w:rsidR="00136298" w:rsidRDefault="00136298" w:rsidP="00E057D3">
      <w:pPr>
        <w:keepNext/>
        <w:tabs>
          <w:tab w:val="left" w:pos="6442"/>
        </w:tabs>
        <w:jc w:val="center"/>
      </w:pPr>
      <w:r w:rsidRPr="00136298">
        <w:rPr>
          <w:noProof/>
        </w:rPr>
        <w:drawing>
          <wp:inline distT="0" distB="0" distL="0" distR="0" wp14:anchorId="2FE9B05D" wp14:editId="07B498EC">
            <wp:extent cx="2824369" cy="1579944"/>
            <wp:effectExtent l="0" t="0" r="0" b="0"/>
            <wp:docPr id="803374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374651" name=""/>
                    <pic:cNvPicPr/>
                  </pic:nvPicPr>
                  <pic:blipFill>
                    <a:blip r:embed="rId14"/>
                    <a:stretch>
                      <a:fillRect/>
                    </a:stretch>
                  </pic:blipFill>
                  <pic:spPr>
                    <a:xfrm>
                      <a:off x="0" y="0"/>
                      <a:ext cx="2856695" cy="1598027"/>
                    </a:xfrm>
                    <a:prstGeom prst="rect">
                      <a:avLst/>
                    </a:prstGeom>
                  </pic:spPr>
                </pic:pic>
              </a:graphicData>
            </a:graphic>
          </wp:inline>
        </w:drawing>
      </w:r>
    </w:p>
    <w:p w14:paraId="0CB00CCB" w14:textId="0EFE05C3" w:rsidR="00136298" w:rsidRPr="009D7951" w:rsidRDefault="00136298" w:rsidP="00E057D3">
      <w:pPr>
        <w:pStyle w:val="Caption"/>
        <w:jc w:val="center"/>
        <w:rPr>
          <w:b w:val="0"/>
          <w:bCs/>
        </w:rPr>
      </w:pPr>
      <w:r w:rsidRPr="009D7951">
        <w:rPr>
          <w:b w:val="0"/>
          <w:bCs/>
        </w:rPr>
        <w:t xml:space="preserve">Figure </w:t>
      </w:r>
      <w:r w:rsidRPr="009D7951">
        <w:rPr>
          <w:b w:val="0"/>
          <w:bCs/>
        </w:rPr>
        <w:fldChar w:fldCharType="begin"/>
      </w:r>
      <w:r w:rsidRPr="009D7951">
        <w:rPr>
          <w:b w:val="0"/>
          <w:bCs/>
        </w:rPr>
        <w:instrText xml:space="preserve"> SEQ Figure \* ARABIC </w:instrText>
      </w:r>
      <w:r w:rsidRPr="009D7951">
        <w:rPr>
          <w:b w:val="0"/>
          <w:bCs/>
        </w:rPr>
        <w:fldChar w:fldCharType="separate"/>
      </w:r>
      <w:r w:rsidR="009D66DB" w:rsidRPr="009D7951">
        <w:rPr>
          <w:b w:val="0"/>
          <w:bCs/>
          <w:noProof/>
        </w:rPr>
        <w:t>4</w:t>
      </w:r>
      <w:r w:rsidRPr="009D7951">
        <w:rPr>
          <w:b w:val="0"/>
          <w:bCs/>
          <w:noProof/>
        </w:rPr>
        <w:fldChar w:fldCharType="end"/>
      </w:r>
      <w:r w:rsidRPr="009D7951">
        <w:rPr>
          <w:b w:val="0"/>
          <w:bCs/>
        </w:rPr>
        <w:t xml:space="preserve"> Meas. on SCCs</w:t>
      </w:r>
      <w:r w:rsidR="00F74DD9" w:rsidRPr="009D7951">
        <w:rPr>
          <w:b w:val="0"/>
          <w:bCs/>
        </w:rPr>
        <w:t xml:space="preserve">, SCC1 </w:t>
      </w:r>
      <w:r w:rsidR="009D7951" w:rsidRPr="009D7951">
        <w:rPr>
          <w:rFonts w:hint="eastAsia"/>
          <w:b w:val="0"/>
          <w:bCs/>
          <w:lang w:eastAsia="zh-CN"/>
        </w:rPr>
        <w:t xml:space="preserve">borrows </w:t>
      </w:r>
      <w:r w:rsidR="00F74DD9" w:rsidRPr="009D7951">
        <w:rPr>
          <w:rFonts w:hint="eastAsia"/>
          <w:b w:val="0"/>
          <w:bCs/>
          <w:lang w:eastAsia="zh-CN"/>
        </w:rPr>
        <w:t>5</w:t>
      </w:r>
      <w:r w:rsidR="00F74DD9" w:rsidRPr="009D7951">
        <w:rPr>
          <w:b w:val="0"/>
          <w:bCs/>
        </w:rPr>
        <w:t xml:space="preserve">0% </w:t>
      </w:r>
      <w:r w:rsidR="000D728B" w:rsidRPr="000D728B">
        <w:rPr>
          <w:b w:val="0"/>
          <w:bCs/>
          <w:lang w:val="en-US" w:eastAsia="zh-CN"/>
        </w:rPr>
        <w:t>searcher</w:t>
      </w:r>
      <w:r w:rsidR="000D728B">
        <w:rPr>
          <w:lang w:val="en-US" w:eastAsia="zh-CN"/>
        </w:rPr>
        <w:t xml:space="preserve"> </w:t>
      </w:r>
      <w:r w:rsidR="00F74DD9" w:rsidRPr="009D7951">
        <w:rPr>
          <w:b w:val="0"/>
          <w:bCs/>
        </w:rPr>
        <w:t>of SCC2</w:t>
      </w:r>
      <w:r w:rsidR="00E057D3" w:rsidRPr="009D7951">
        <w:rPr>
          <w:b w:val="0"/>
          <w:bCs/>
        </w:rPr>
        <w:t xml:space="preserve"> </w:t>
      </w:r>
    </w:p>
    <w:p w14:paraId="03679F15" w14:textId="77777777" w:rsidR="00136298" w:rsidRDefault="00136298" w:rsidP="00136298">
      <w:pPr>
        <w:rPr>
          <w:lang w:val="x-none" w:eastAsia="x-none"/>
        </w:rPr>
      </w:pPr>
    </w:p>
    <w:p w14:paraId="13709919" w14:textId="3CA5A575" w:rsidR="0088144E" w:rsidRDefault="00185098" w:rsidP="0033060E">
      <w:pPr>
        <w:tabs>
          <w:tab w:val="left" w:pos="6442"/>
        </w:tabs>
        <w:rPr>
          <w:lang w:eastAsia="zh-CN"/>
        </w:rPr>
      </w:pPr>
      <w:r>
        <w:rPr>
          <w:lang w:eastAsia="zh-CN"/>
        </w:rPr>
        <w:t xml:space="preserve">On other hand, </w:t>
      </w:r>
      <w:r>
        <w:rPr>
          <w:rFonts w:hint="eastAsia"/>
          <w:lang w:eastAsia="zh-CN"/>
        </w:rPr>
        <w:t>i</w:t>
      </w:r>
      <w:r>
        <w:rPr>
          <w:lang w:eastAsia="zh-CN"/>
        </w:rPr>
        <w:t>n real deployment</w:t>
      </w:r>
      <w:r w:rsidRPr="00747183">
        <w:rPr>
          <w:lang w:eastAsia="zh-CN"/>
        </w:rPr>
        <w:t xml:space="preserve">, </w:t>
      </w:r>
      <w:r>
        <w:rPr>
          <w:lang w:eastAsia="zh-CN"/>
        </w:rPr>
        <w:t>the NW may expect to know the measurement of certain CC(s) more urgently than other CCs, h</w:t>
      </w:r>
      <w:r w:rsidR="00D52C72" w:rsidRPr="00D52C72">
        <w:rPr>
          <w:lang w:eastAsia="zh-CN"/>
        </w:rPr>
        <w:t xml:space="preserve">owever, it takes a lot of time for the UE to measure all component carriers using the current CSSF, especially when accounting for FR2 undetected CC. </w:t>
      </w:r>
      <w:r w:rsidRPr="00185098">
        <w:rPr>
          <w:lang w:eastAsia="zh-CN"/>
        </w:rPr>
        <w:t>Before obtaining measurement results on every CC</w:t>
      </w:r>
      <w:r>
        <w:rPr>
          <w:lang w:eastAsia="zh-CN"/>
        </w:rPr>
        <w:t xml:space="preserve"> including the intended CC(s)</w:t>
      </w:r>
      <w:r w:rsidRPr="00185098">
        <w:rPr>
          <w:lang w:eastAsia="zh-CN"/>
        </w:rPr>
        <w:t xml:space="preserve">, the NW might have to wait a lengthy time. </w:t>
      </w:r>
      <w:r w:rsidR="006B6584">
        <w:rPr>
          <w:lang w:eastAsia="zh-CN"/>
        </w:rPr>
        <w:t>In some</w:t>
      </w:r>
      <w:r w:rsidR="0056521E">
        <w:rPr>
          <w:rFonts w:hint="eastAsia"/>
          <w:lang w:eastAsia="zh-CN"/>
        </w:rPr>
        <w:t xml:space="preserve"> other</w:t>
      </w:r>
      <w:r w:rsidR="006B6584">
        <w:rPr>
          <w:rFonts w:hint="eastAsia"/>
          <w:lang w:eastAsia="zh-CN"/>
        </w:rPr>
        <w:t xml:space="preserve"> </w:t>
      </w:r>
      <w:r w:rsidR="006B6584">
        <w:rPr>
          <w:lang w:eastAsia="zh-CN"/>
        </w:rPr>
        <w:t>cases, the NW may</w:t>
      </w:r>
      <w:r w:rsidR="006B6584" w:rsidRPr="006B6584">
        <w:rPr>
          <w:lang w:eastAsia="zh-CN"/>
        </w:rPr>
        <w:t xml:space="preserve"> </w:t>
      </w:r>
      <w:r w:rsidR="006B6584">
        <w:rPr>
          <w:lang w:eastAsia="zh-CN"/>
        </w:rPr>
        <w:t>expect to know the measurement of certain frequency range(s)</w:t>
      </w:r>
      <w:r w:rsidR="00C17FCE">
        <w:rPr>
          <w:lang w:eastAsia="zh-CN"/>
        </w:rPr>
        <w:t>, e.g., FR1,</w:t>
      </w:r>
      <w:r w:rsidR="006B6584">
        <w:rPr>
          <w:lang w:eastAsia="zh-CN"/>
        </w:rPr>
        <w:t xml:space="preserve"> more urgently than other frequency range(s)</w:t>
      </w:r>
      <w:r w:rsidR="00C17FCE">
        <w:rPr>
          <w:lang w:eastAsia="zh-CN"/>
        </w:rPr>
        <w:t>, e.g., FR2</w:t>
      </w:r>
      <w:r w:rsidR="006B6584">
        <w:rPr>
          <w:lang w:eastAsia="zh-CN"/>
        </w:rPr>
        <w:t xml:space="preserve">. </w:t>
      </w:r>
      <w:r w:rsidR="00854316">
        <w:rPr>
          <w:lang w:eastAsia="zh-CN"/>
        </w:rPr>
        <w:t>Such that</w:t>
      </w:r>
      <w:r w:rsidR="006B6584">
        <w:rPr>
          <w:lang w:eastAsia="zh-CN"/>
        </w:rPr>
        <w:t xml:space="preserve"> </w:t>
      </w:r>
      <w:r w:rsidR="009D24CF">
        <w:rPr>
          <w:lang w:eastAsia="zh-CN"/>
        </w:rPr>
        <w:t xml:space="preserve">it is </w:t>
      </w:r>
      <w:r w:rsidR="004F4A57">
        <w:rPr>
          <w:lang w:eastAsia="zh-CN"/>
        </w:rPr>
        <w:t>expect</w:t>
      </w:r>
      <w:r w:rsidR="009D24CF">
        <w:rPr>
          <w:lang w:eastAsia="zh-CN"/>
        </w:rPr>
        <w:t>ed</w:t>
      </w:r>
      <w:r w:rsidR="004F4A57">
        <w:rPr>
          <w:lang w:eastAsia="zh-CN"/>
        </w:rPr>
        <w:t xml:space="preserve"> the measurement on one or more than one CC can be faster than others</w:t>
      </w:r>
      <w:r w:rsidR="009D24CF">
        <w:rPr>
          <w:lang w:eastAsia="zh-CN"/>
        </w:rPr>
        <w:t xml:space="preserve"> based on the NW </w:t>
      </w:r>
      <w:r w:rsidR="00762242">
        <w:rPr>
          <w:lang w:eastAsia="zh-CN"/>
        </w:rPr>
        <w:t>preference</w:t>
      </w:r>
      <w:r w:rsidR="00854316">
        <w:rPr>
          <w:lang w:eastAsia="zh-CN"/>
        </w:rPr>
        <w:t>.</w:t>
      </w:r>
      <w:r w:rsidR="004F4A57">
        <w:rPr>
          <w:lang w:eastAsia="zh-CN"/>
        </w:rPr>
        <w:t xml:space="preserve"> </w:t>
      </w:r>
    </w:p>
    <w:p w14:paraId="5AC5A0DC" w14:textId="3AFDA8F6" w:rsidR="00191320" w:rsidRPr="00747EB6" w:rsidRDefault="000D728B" w:rsidP="0033060E">
      <w:pPr>
        <w:tabs>
          <w:tab w:val="left" w:pos="6442"/>
        </w:tabs>
        <w:rPr>
          <w:lang w:eastAsia="zh-CN"/>
        </w:rPr>
      </w:pPr>
      <w:r w:rsidRPr="00747EB6">
        <w:rPr>
          <w:lang w:eastAsia="zh-CN"/>
        </w:rPr>
        <w:t>If we revisit Figure 3</w:t>
      </w:r>
      <w:r w:rsidR="003122D2">
        <w:rPr>
          <w:lang w:eastAsia="zh-CN"/>
        </w:rPr>
        <w:t xml:space="preserve"> but </w:t>
      </w:r>
      <w:r w:rsidR="00747EB6" w:rsidRPr="00747EB6">
        <w:rPr>
          <w:rFonts w:hint="eastAsia"/>
          <w:lang w:eastAsia="zh-CN"/>
        </w:rPr>
        <w:t>S</w:t>
      </w:r>
      <w:r w:rsidR="00747EB6" w:rsidRPr="00747EB6">
        <w:rPr>
          <w:lang w:eastAsia="zh-CN"/>
        </w:rPr>
        <w:t xml:space="preserve">CC1 applies </w:t>
      </w:r>
      <w:r w:rsidRPr="00747EB6">
        <w:rPr>
          <w:lang w:eastAsia="zh-CN"/>
        </w:rPr>
        <w:t>all 50% searcher of PCC</w:t>
      </w:r>
      <w:r w:rsidR="00747EB6" w:rsidRPr="00747EB6">
        <w:rPr>
          <w:lang w:eastAsia="zh-CN"/>
        </w:rPr>
        <w:t xml:space="preserve">, </w:t>
      </w:r>
      <w:r w:rsidR="00BF35DD">
        <w:rPr>
          <w:lang w:eastAsia="zh-CN"/>
        </w:rPr>
        <w:t>the result is</w:t>
      </w:r>
      <w:r w:rsidR="00747EB6">
        <w:rPr>
          <w:lang w:eastAsia="zh-CN"/>
        </w:rPr>
        <w:t xml:space="preserve"> shown in Figure 5, the SCC1 can </w:t>
      </w:r>
      <w:r w:rsidR="005434DB">
        <w:rPr>
          <w:lang w:eastAsia="zh-CN"/>
        </w:rPr>
        <w:t xml:space="preserve">reach significantly higher </w:t>
      </w:r>
      <w:r w:rsidR="005434DB">
        <w:t>measurement ratio.</w:t>
      </w:r>
    </w:p>
    <w:p w14:paraId="4BC3CB19" w14:textId="2272EA4E" w:rsidR="009D66DB" w:rsidRDefault="009C5E23" w:rsidP="009D66DB">
      <w:pPr>
        <w:keepNext/>
        <w:tabs>
          <w:tab w:val="left" w:pos="6442"/>
        </w:tabs>
        <w:jc w:val="center"/>
      </w:pPr>
      <w:r w:rsidRPr="009C5E23">
        <w:rPr>
          <w:noProof/>
        </w:rPr>
        <w:lastRenderedPageBreak/>
        <w:drawing>
          <wp:inline distT="0" distB="0" distL="0" distR="0" wp14:anchorId="2D936E0E" wp14:editId="66E2593D">
            <wp:extent cx="4606145" cy="2161966"/>
            <wp:effectExtent l="0" t="0" r="4445" b="0"/>
            <wp:docPr id="32490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906123" name=""/>
                    <pic:cNvPicPr/>
                  </pic:nvPicPr>
                  <pic:blipFill>
                    <a:blip r:embed="rId15"/>
                    <a:stretch>
                      <a:fillRect/>
                    </a:stretch>
                  </pic:blipFill>
                  <pic:spPr>
                    <a:xfrm>
                      <a:off x="0" y="0"/>
                      <a:ext cx="4612659" cy="2165024"/>
                    </a:xfrm>
                    <a:prstGeom prst="rect">
                      <a:avLst/>
                    </a:prstGeom>
                  </pic:spPr>
                </pic:pic>
              </a:graphicData>
            </a:graphic>
          </wp:inline>
        </w:drawing>
      </w:r>
    </w:p>
    <w:p w14:paraId="33B83214" w14:textId="13B32493" w:rsidR="009D66DB" w:rsidRPr="000D728B" w:rsidRDefault="009D66DB" w:rsidP="009D66DB">
      <w:pPr>
        <w:pStyle w:val="Caption"/>
        <w:jc w:val="center"/>
        <w:rPr>
          <w:b w:val="0"/>
          <w:bCs/>
        </w:rPr>
      </w:pPr>
      <w:r w:rsidRPr="000D728B">
        <w:rPr>
          <w:b w:val="0"/>
          <w:bCs/>
        </w:rPr>
        <w:t xml:space="preserve">Figure </w:t>
      </w:r>
      <w:r w:rsidRPr="000D728B">
        <w:rPr>
          <w:b w:val="0"/>
          <w:bCs/>
        </w:rPr>
        <w:fldChar w:fldCharType="begin"/>
      </w:r>
      <w:r w:rsidRPr="000D728B">
        <w:rPr>
          <w:b w:val="0"/>
          <w:bCs/>
        </w:rPr>
        <w:instrText xml:space="preserve"> SEQ Figure \* ARABIC </w:instrText>
      </w:r>
      <w:r w:rsidRPr="000D728B">
        <w:rPr>
          <w:b w:val="0"/>
          <w:bCs/>
        </w:rPr>
        <w:fldChar w:fldCharType="separate"/>
      </w:r>
      <w:r w:rsidRPr="000D728B">
        <w:rPr>
          <w:b w:val="0"/>
          <w:bCs/>
          <w:noProof/>
        </w:rPr>
        <w:t>5</w:t>
      </w:r>
      <w:r w:rsidRPr="000D728B">
        <w:rPr>
          <w:b w:val="0"/>
          <w:bCs/>
        </w:rPr>
        <w:fldChar w:fldCharType="end"/>
      </w:r>
      <w:r w:rsidRPr="000D728B">
        <w:rPr>
          <w:b w:val="0"/>
          <w:bCs/>
        </w:rPr>
        <w:t xml:space="preserve"> Meas. on SCCs</w:t>
      </w:r>
      <w:r w:rsidR="009D7951" w:rsidRPr="000D728B">
        <w:rPr>
          <w:b w:val="0"/>
          <w:bCs/>
          <w:lang w:val="en-US" w:eastAsia="zh-CN"/>
        </w:rPr>
        <w:t xml:space="preserve">, SCC1 borrow 50% </w:t>
      </w:r>
      <w:r w:rsidR="000D728B" w:rsidRPr="000D728B">
        <w:rPr>
          <w:b w:val="0"/>
          <w:bCs/>
          <w:lang w:val="en-US" w:eastAsia="zh-CN"/>
        </w:rPr>
        <w:t xml:space="preserve">searcher </w:t>
      </w:r>
      <w:r w:rsidR="009D7951" w:rsidRPr="000D728B">
        <w:rPr>
          <w:b w:val="0"/>
          <w:bCs/>
          <w:lang w:val="en-US" w:eastAsia="zh-CN"/>
        </w:rPr>
        <w:t>of PCC</w:t>
      </w:r>
      <w:r w:rsidRPr="000D728B">
        <w:rPr>
          <w:b w:val="0"/>
          <w:bCs/>
        </w:rPr>
        <w:t>, in case of three SCCs</w:t>
      </w:r>
    </w:p>
    <w:p w14:paraId="0E1554DE" w14:textId="77777777" w:rsidR="002800EE" w:rsidRDefault="002800EE" w:rsidP="002800EE">
      <w:pPr>
        <w:rPr>
          <w:lang w:val="x-none" w:eastAsia="zh-CN"/>
        </w:rPr>
      </w:pPr>
    </w:p>
    <w:p w14:paraId="7D9DBD0D" w14:textId="686BEB33" w:rsidR="002800EE" w:rsidRPr="00FF361D" w:rsidRDefault="002800EE" w:rsidP="00B643BF">
      <w:pPr>
        <w:rPr>
          <w:lang w:eastAsia="zh-CN"/>
        </w:rPr>
      </w:pPr>
      <w:r>
        <w:rPr>
          <w:lang w:val="x-none" w:eastAsia="zh-CN"/>
        </w:rPr>
        <w:t xml:space="preserve">Besides, we observe additional benefits from the NW indication solution, </w:t>
      </w:r>
      <w:r w:rsidR="00B643BF">
        <w:rPr>
          <w:lang w:val="x-none" w:eastAsia="zh-CN"/>
        </w:rPr>
        <w:t xml:space="preserve">in one example, the </w:t>
      </w:r>
      <w:r w:rsidRPr="00FF361D">
        <w:rPr>
          <w:rFonts w:hint="eastAsia"/>
          <w:lang w:eastAsia="zh-CN"/>
        </w:rPr>
        <w:t>NW can prioritize the CCs which is unknown</w:t>
      </w:r>
      <w:r w:rsidR="00B643BF">
        <w:rPr>
          <w:lang w:eastAsia="zh-CN"/>
        </w:rPr>
        <w:t xml:space="preserve">; in another example, </w:t>
      </w:r>
      <w:r>
        <w:rPr>
          <w:rFonts w:hint="eastAsia"/>
          <w:lang w:eastAsia="zh-CN"/>
        </w:rPr>
        <w:t>NW can prioritize the specific FR2/FR2 CCs based on different use case</w:t>
      </w:r>
      <w:r w:rsidR="00B643BF">
        <w:rPr>
          <w:lang w:eastAsia="zh-CN"/>
        </w:rPr>
        <w:t>s.</w:t>
      </w:r>
    </w:p>
    <w:p w14:paraId="6DCA3E1E" w14:textId="3E148874" w:rsidR="009A6966" w:rsidRPr="00FC27E8" w:rsidRDefault="00BD5B8F" w:rsidP="0033060E">
      <w:pPr>
        <w:tabs>
          <w:tab w:val="left" w:pos="6442"/>
        </w:tabs>
        <w:rPr>
          <w:b/>
          <w:bCs/>
          <w:lang w:eastAsia="zh-CN"/>
        </w:rPr>
      </w:pPr>
      <w:r w:rsidRPr="00FC27E8">
        <w:rPr>
          <w:b/>
          <w:bCs/>
        </w:rPr>
        <w:t xml:space="preserve">Proposal </w:t>
      </w:r>
      <w:r w:rsidR="00FC27E8" w:rsidRPr="00FC27E8">
        <w:rPr>
          <w:b/>
          <w:bCs/>
        </w:rPr>
        <w:t>9</w:t>
      </w:r>
      <w:r w:rsidRPr="00FC27E8">
        <w:rPr>
          <w:b/>
          <w:bCs/>
        </w:rPr>
        <w:t>:</w:t>
      </w:r>
      <w:r w:rsidR="0033060E" w:rsidRPr="00FC27E8">
        <w:rPr>
          <w:b/>
          <w:bCs/>
        </w:rPr>
        <w:t xml:space="preserve"> </w:t>
      </w:r>
      <w:r w:rsidR="00476479" w:rsidRPr="00FC27E8">
        <w:rPr>
          <w:rFonts w:hint="eastAsia"/>
          <w:b/>
          <w:bCs/>
          <w:lang w:eastAsia="zh-CN"/>
        </w:rPr>
        <w:t xml:space="preserve">When two searchers are applied, </w:t>
      </w:r>
      <w:r w:rsidR="0033060E" w:rsidRPr="00FC27E8">
        <w:rPr>
          <w:b/>
          <w:bCs/>
          <w:lang w:eastAsia="zh-CN"/>
        </w:rPr>
        <w:t xml:space="preserve">NW to </w:t>
      </w:r>
      <w:r w:rsidR="00992E1E" w:rsidRPr="00FC27E8">
        <w:rPr>
          <w:b/>
          <w:bCs/>
          <w:lang w:eastAsia="zh-CN"/>
        </w:rPr>
        <w:t>indicate</w:t>
      </w:r>
      <w:r w:rsidR="0033060E" w:rsidRPr="00FC27E8">
        <w:rPr>
          <w:b/>
          <w:bCs/>
          <w:lang w:eastAsia="zh-CN"/>
        </w:rPr>
        <w:t xml:space="preserve"> the </w:t>
      </w:r>
      <w:r w:rsidR="004235DE" w:rsidRPr="00FC27E8">
        <w:rPr>
          <w:rFonts w:hint="eastAsia"/>
          <w:b/>
          <w:bCs/>
          <w:lang w:eastAsia="zh-CN"/>
        </w:rPr>
        <w:t xml:space="preserve">candidate </w:t>
      </w:r>
      <w:r w:rsidR="00080717" w:rsidRPr="00FC27E8">
        <w:rPr>
          <w:rFonts w:hint="eastAsia"/>
          <w:b/>
          <w:bCs/>
          <w:lang w:eastAsia="zh-CN"/>
        </w:rPr>
        <w:t>PCC/PSCC/</w:t>
      </w:r>
      <w:r w:rsidR="0033060E" w:rsidRPr="00FC27E8">
        <w:rPr>
          <w:b/>
          <w:bCs/>
          <w:lang w:eastAsia="zh-CN"/>
        </w:rPr>
        <w:t xml:space="preserve">SCC(s) </w:t>
      </w:r>
      <w:r w:rsidR="00745A83" w:rsidRPr="00FC27E8">
        <w:rPr>
          <w:b/>
          <w:bCs/>
          <w:lang w:eastAsia="zh-CN"/>
        </w:rPr>
        <w:t xml:space="preserve">or the frequency range of the </w:t>
      </w:r>
      <w:r w:rsidR="00080717" w:rsidRPr="00FC27E8">
        <w:rPr>
          <w:rFonts w:hint="eastAsia"/>
          <w:b/>
          <w:bCs/>
          <w:lang w:eastAsia="zh-CN"/>
        </w:rPr>
        <w:t>PCC/PSCC/</w:t>
      </w:r>
      <w:r w:rsidR="00745A83" w:rsidRPr="00FC27E8">
        <w:rPr>
          <w:b/>
          <w:bCs/>
          <w:lang w:eastAsia="zh-CN"/>
        </w:rPr>
        <w:t xml:space="preserve">SCC(s) </w:t>
      </w:r>
      <w:r w:rsidR="0033060E" w:rsidRPr="00FC27E8">
        <w:rPr>
          <w:b/>
          <w:bCs/>
          <w:lang w:eastAsia="zh-CN"/>
        </w:rPr>
        <w:t xml:space="preserve">which </w:t>
      </w:r>
      <w:r w:rsidR="00D81488" w:rsidRPr="00FC27E8">
        <w:rPr>
          <w:b/>
          <w:bCs/>
          <w:lang w:eastAsia="zh-CN"/>
        </w:rPr>
        <w:t>applies</w:t>
      </w:r>
      <w:r w:rsidR="008C4A50" w:rsidRPr="00FC27E8">
        <w:rPr>
          <w:rFonts w:hint="eastAsia"/>
          <w:b/>
          <w:bCs/>
          <w:lang w:eastAsia="zh-CN"/>
        </w:rPr>
        <w:t xml:space="preserve"> </w:t>
      </w:r>
      <w:r w:rsidR="001F1341" w:rsidRPr="00FC27E8">
        <w:rPr>
          <w:rFonts w:hint="eastAsia"/>
          <w:b/>
          <w:bCs/>
          <w:lang w:eastAsia="zh-CN"/>
        </w:rPr>
        <w:t xml:space="preserve">a </w:t>
      </w:r>
      <w:r w:rsidR="009D7556" w:rsidRPr="00FC27E8">
        <w:rPr>
          <w:b/>
          <w:bCs/>
        </w:rPr>
        <w:t xml:space="preserve">specified </w:t>
      </w:r>
      <w:r w:rsidR="00BC322A" w:rsidRPr="00FC27E8">
        <w:rPr>
          <w:b/>
          <w:bCs/>
        </w:rPr>
        <w:t>percentage</w:t>
      </w:r>
      <w:r w:rsidR="00A675DC" w:rsidRPr="00FC27E8">
        <w:rPr>
          <w:b/>
          <w:bCs/>
        </w:rPr>
        <w:t xml:space="preserve"> X%</w:t>
      </w:r>
      <w:r w:rsidR="008C41D3" w:rsidRPr="00FC27E8">
        <w:rPr>
          <w:b/>
          <w:bCs/>
        </w:rPr>
        <w:t xml:space="preserve"> of the </w:t>
      </w:r>
      <w:r w:rsidR="0033060E" w:rsidRPr="00FC27E8">
        <w:rPr>
          <w:b/>
          <w:bCs/>
        </w:rPr>
        <w:t xml:space="preserve">searcher </w:t>
      </w:r>
      <w:r w:rsidR="00A675DC" w:rsidRPr="00FC27E8">
        <w:rPr>
          <w:b/>
          <w:bCs/>
        </w:rPr>
        <w:t>resource</w:t>
      </w:r>
      <w:r w:rsidR="00A25281" w:rsidRPr="00FC27E8">
        <w:rPr>
          <w:rFonts w:hint="eastAsia"/>
          <w:b/>
          <w:bCs/>
          <w:lang w:eastAsia="zh-CN"/>
        </w:rPr>
        <w:t>,</w:t>
      </w:r>
      <w:r w:rsidR="00A25281" w:rsidRPr="00FC27E8">
        <w:rPr>
          <w:b/>
          <w:bCs/>
          <w:lang w:eastAsia="zh-CN"/>
        </w:rPr>
        <w:t xml:space="preserve"> </w:t>
      </w:r>
      <w:r w:rsidR="004235DE" w:rsidRPr="00FC27E8">
        <w:rPr>
          <w:rFonts w:hint="eastAsia"/>
          <w:b/>
          <w:bCs/>
          <w:lang w:eastAsia="zh-CN"/>
        </w:rPr>
        <w:t>the other SCC(s) together with PCC/PSCC share the other (1-</w:t>
      </w:r>
      <w:proofErr w:type="gramStart"/>
      <w:r w:rsidR="004235DE" w:rsidRPr="00FC27E8">
        <w:rPr>
          <w:rFonts w:hint="eastAsia"/>
          <w:b/>
          <w:bCs/>
          <w:lang w:eastAsia="zh-CN"/>
        </w:rPr>
        <w:t>X)%</w:t>
      </w:r>
      <w:proofErr w:type="gramEnd"/>
      <w:r w:rsidR="004235DE" w:rsidRPr="00FC27E8">
        <w:rPr>
          <w:rFonts w:hint="eastAsia"/>
          <w:b/>
          <w:bCs/>
          <w:lang w:eastAsia="zh-CN"/>
        </w:rPr>
        <w:t xml:space="preserve"> of the searcher resource</w:t>
      </w:r>
      <w:r w:rsidR="00BC484A" w:rsidRPr="00FC27E8">
        <w:rPr>
          <w:b/>
          <w:bCs/>
        </w:rPr>
        <w:t>.</w:t>
      </w:r>
      <w:r w:rsidR="00974700" w:rsidRPr="00FC27E8">
        <w:rPr>
          <w:rFonts w:hint="eastAsia"/>
          <w:b/>
          <w:bCs/>
          <w:lang w:eastAsia="zh-CN"/>
        </w:rPr>
        <w:t xml:space="preserve"> </w:t>
      </w:r>
      <w:r w:rsidR="002F1F6F" w:rsidRPr="00FC27E8">
        <w:rPr>
          <w:rFonts w:hint="eastAsia"/>
          <w:b/>
          <w:bCs/>
          <w:lang w:eastAsia="zh-CN"/>
        </w:rPr>
        <w:t>If no</w:t>
      </w:r>
      <w:r w:rsidR="00F942D7" w:rsidRPr="00FC27E8">
        <w:rPr>
          <w:rFonts w:hint="eastAsia"/>
          <w:b/>
          <w:bCs/>
          <w:lang w:eastAsia="zh-CN"/>
        </w:rPr>
        <w:t xml:space="preserve"> NW</w:t>
      </w:r>
      <w:r w:rsidR="002F1F6F" w:rsidRPr="00FC27E8">
        <w:rPr>
          <w:rFonts w:hint="eastAsia"/>
          <w:b/>
          <w:bCs/>
          <w:lang w:eastAsia="zh-CN"/>
        </w:rPr>
        <w:t xml:space="preserve"> indication, UE follows the legacy searcher sharing rules.</w:t>
      </w:r>
      <w:r w:rsidR="00974700" w:rsidRPr="00FC27E8">
        <w:rPr>
          <w:rFonts w:hint="eastAsia"/>
          <w:b/>
          <w:bCs/>
          <w:lang w:eastAsia="zh-CN"/>
        </w:rPr>
        <w:t xml:space="preserve"> </w:t>
      </w:r>
    </w:p>
    <w:p w14:paraId="3FE8E54A" w14:textId="48B9CC09" w:rsidR="007040B0" w:rsidRDefault="000A3241" w:rsidP="007040B0">
      <w:pPr>
        <w:tabs>
          <w:tab w:val="left" w:pos="6442"/>
        </w:tabs>
        <w:rPr>
          <w:lang w:eastAsia="zh-CN"/>
        </w:rPr>
      </w:pPr>
      <w:r w:rsidRPr="00315EA7">
        <w:rPr>
          <w:lang w:eastAsia="zh-CN"/>
        </w:rPr>
        <w:t xml:space="preserve">Regarding </w:t>
      </w:r>
      <w:r w:rsidR="00B67722" w:rsidRPr="00315EA7">
        <w:t>measurement</w:t>
      </w:r>
      <w:r w:rsidR="00B67722" w:rsidRPr="00315EA7">
        <w:rPr>
          <w:rFonts w:hint="eastAsia"/>
          <w:lang w:eastAsia="zh-CN"/>
        </w:rPr>
        <w:t xml:space="preserve"> </w:t>
      </w:r>
      <w:r w:rsidR="00B67722" w:rsidRPr="00315EA7">
        <w:t>ratio</w:t>
      </w:r>
      <w:r w:rsidRPr="00315EA7">
        <w:t xml:space="preserve">, even the above examples </w:t>
      </w:r>
      <w:r w:rsidR="00315EA7" w:rsidRPr="00315EA7">
        <w:t>use</w:t>
      </w:r>
      <w:r w:rsidR="00551552" w:rsidRPr="00315EA7">
        <w:t xml:space="preserve"> 50% as a typical </w:t>
      </w:r>
      <w:r w:rsidR="007918E9">
        <w:t>percentage</w:t>
      </w:r>
      <w:r w:rsidR="00FD6447" w:rsidRPr="00FD6447">
        <w:t xml:space="preserve"> </w:t>
      </w:r>
      <w:r w:rsidR="00FD6447" w:rsidRPr="00315EA7">
        <w:t xml:space="preserve">of </w:t>
      </w:r>
      <w:r w:rsidR="00FD6447">
        <w:t xml:space="preserve">a </w:t>
      </w:r>
      <w:r w:rsidR="00FD6447" w:rsidRPr="00315EA7">
        <w:t>searcher</w:t>
      </w:r>
      <w:r w:rsidR="007918E9">
        <w:t xml:space="preserve"> to be shared</w:t>
      </w:r>
      <w:r w:rsidR="00551552" w:rsidRPr="00315EA7">
        <w:t xml:space="preserve">, we </w:t>
      </w:r>
      <w:r w:rsidR="000B5E47">
        <w:t>would like</w:t>
      </w:r>
      <w:r w:rsidR="00FD6447">
        <w:t xml:space="preserve"> </w:t>
      </w:r>
      <w:r w:rsidR="00315EA7" w:rsidRPr="00315EA7">
        <w:t>the number is configurable by the NW.</w:t>
      </w:r>
      <w:r w:rsidR="008A21FD">
        <w:t xml:space="preserve"> As a reference, </w:t>
      </w:r>
      <w:r w:rsidR="006C0F54" w:rsidRPr="006C0F54">
        <w:rPr>
          <w:lang w:val="en-SE"/>
        </w:rPr>
        <w:t>measurement gap sharing</w:t>
      </w:r>
      <w:r w:rsidR="006C0F54">
        <w:rPr>
          <w:lang w:val="en-SE"/>
        </w:rPr>
        <w:t xml:space="preserve"> </w:t>
      </w:r>
      <w:r w:rsidR="008A21FD">
        <w:t xml:space="preserve">in MG </w:t>
      </w:r>
      <w:r w:rsidR="004928B8">
        <w:t xml:space="preserve">can be a start point to design the </w:t>
      </w:r>
      <w:r w:rsidR="006C0F54" w:rsidRPr="006C0F54">
        <w:t>measurement</w:t>
      </w:r>
      <w:r w:rsidR="006C0F54" w:rsidRPr="006C0F54">
        <w:rPr>
          <w:rFonts w:hint="eastAsia"/>
          <w:lang w:eastAsia="zh-CN"/>
        </w:rPr>
        <w:t xml:space="preserve"> </w:t>
      </w:r>
      <w:r w:rsidR="006C0F54" w:rsidRPr="006C0F54">
        <w:t>ratio.</w:t>
      </w:r>
    </w:p>
    <w:p w14:paraId="3A120C59" w14:textId="1788C0F7" w:rsidR="00CF5340" w:rsidRPr="00F0355D" w:rsidRDefault="00CF5340" w:rsidP="007040B0">
      <w:pPr>
        <w:tabs>
          <w:tab w:val="left" w:pos="6442"/>
        </w:tabs>
        <w:rPr>
          <w:b/>
          <w:bCs/>
          <w:lang w:eastAsia="zh-CN"/>
        </w:rPr>
      </w:pPr>
      <w:r w:rsidRPr="00F0355D">
        <w:rPr>
          <w:b/>
          <w:bCs/>
          <w:lang w:eastAsia="zh-CN"/>
        </w:rPr>
        <w:t xml:space="preserve">Proposal </w:t>
      </w:r>
      <w:r w:rsidR="005615C2">
        <w:rPr>
          <w:b/>
          <w:bCs/>
          <w:lang w:eastAsia="zh-CN"/>
        </w:rPr>
        <w:t>10</w:t>
      </w:r>
      <w:r w:rsidRPr="00F0355D">
        <w:rPr>
          <w:b/>
          <w:bCs/>
          <w:lang w:eastAsia="zh-CN"/>
        </w:rPr>
        <w:t xml:space="preserve">: </w:t>
      </w:r>
      <w:r w:rsidRPr="00F0355D">
        <w:rPr>
          <w:b/>
          <w:bCs/>
        </w:rPr>
        <w:t>Measurement</w:t>
      </w:r>
      <w:r w:rsidRPr="00F0355D">
        <w:rPr>
          <w:rFonts w:hint="eastAsia"/>
          <w:b/>
          <w:bCs/>
          <w:lang w:eastAsia="zh-CN"/>
        </w:rPr>
        <w:t xml:space="preserve"> </w:t>
      </w:r>
      <w:r w:rsidRPr="00F0355D">
        <w:rPr>
          <w:b/>
          <w:bCs/>
        </w:rPr>
        <w:t>ratio is configurab</w:t>
      </w:r>
      <w:r w:rsidR="00246892" w:rsidRPr="00F0355D">
        <w:rPr>
          <w:b/>
          <w:bCs/>
        </w:rPr>
        <w:t>le</w:t>
      </w:r>
      <w:r w:rsidR="00F0355D" w:rsidRPr="00F0355D">
        <w:rPr>
          <w:b/>
          <w:bCs/>
        </w:rPr>
        <w:t xml:space="preserve"> by NW</w:t>
      </w:r>
      <w:r w:rsidR="006C0F54">
        <w:rPr>
          <w:b/>
          <w:bCs/>
        </w:rPr>
        <w:t xml:space="preserve">, </w:t>
      </w:r>
      <w:r w:rsidR="006E0353">
        <w:rPr>
          <w:rFonts w:hint="eastAsia"/>
          <w:b/>
          <w:bCs/>
          <w:lang w:eastAsia="zh-CN"/>
        </w:rPr>
        <w:t xml:space="preserve">the </w:t>
      </w:r>
      <w:proofErr w:type="spellStart"/>
      <w:r w:rsidR="00557081" w:rsidRPr="005615C2">
        <w:rPr>
          <w:b/>
          <w:bCs/>
          <w:i/>
        </w:rPr>
        <w:t>MeasGapSharingSchem</w:t>
      </w:r>
      <w:r w:rsidR="00557081" w:rsidRPr="005615C2">
        <w:rPr>
          <w:b/>
          <w:bCs/>
          <w:i/>
          <w:lang w:eastAsia="zh-CN"/>
        </w:rPr>
        <w:t>e</w:t>
      </w:r>
      <w:proofErr w:type="spellEnd"/>
      <w:r w:rsidR="006E0353">
        <w:rPr>
          <w:rFonts w:hint="eastAsia"/>
          <w:b/>
          <w:bCs/>
          <w:lang w:val="en-SE" w:eastAsia="zh-CN"/>
        </w:rPr>
        <w:t xml:space="preserve"> </w:t>
      </w:r>
      <w:r w:rsidR="006C0F54" w:rsidRPr="006C0F54">
        <w:rPr>
          <w:b/>
          <w:bCs/>
        </w:rPr>
        <w:t>in MG can be a start point.</w:t>
      </w:r>
    </w:p>
    <w:p w14:paraId="240093DC" w14:textId="77777777" w:rsidR="00761740" w:rsidRPr="00645176" w:rsidRDefault="00761740" w:rsidP="00761740">
      <w:pPr>
        <w:rPr>
          <w:b/>
          <w:bCs/>
          <w:lang w:eastAsia="zh-CN"/>
        </w:rPr>
      </w:pPr>
    </w:p>
    <w:p w14:paraId="7B4FF038" w14:textId="53C35BC8" w:rsidR="00D4449E" w:rsidRPr="00564345" w:rsidRDefault="00C12FA7" w:rsidP="008462A1">
      <w:pPr>
        <w:rPr>
          <w:b/>
          <w:u w:val="single"/>
          <w:lang w:eastAsia="ko-KR"/>
        </w:rPr>
      </w:pPr>
      <w:r w:rsidRPr="00564345">
        <w:rPr>
          <w:b/>
          <w:u w:val="single"/>
          <w:lang w:eastAsia="ko-KR"/>
        </w:rPr>
        <w:t>Issue 2-6: feature capability of L3 measurement delay reduction by optimizing CSSF</w:t>
      </w:r>
    </w:p>
    <w:tbl>
      <w:tblPr>
        <w:tblStyle w:val="TableGrid"/>
        <w:tblW w:w="0" w:type="auto"/>
        <w:tblLook w:val="04A0" w:firstRow="1" w:lastRow="0" w:firstColumn="1" w:lastColumn="0" w:noHBand="0" w:noVBand="1"/>
      </w:tblPr>
      <w:tblGrid>
        <w:gridCol w:w="10142"/>
      </w:tblGrid>
      <w:tr w:rsidR="004F794E" w14:paraId="58EF4099" w14:textId="77777777" w:rsidTr="004F794E">
        <w:tc>
          <w:tcPr>
            <w:tcW w:w="10142" w:type="dxa"/>
          </w:tcPr>
          <w:p w14:paraId="2E561CE2" w14:textId="77777777" w:rsidR="00601F07" w:rsidRDefault="00601F07" w:rsidP="00601F07">
            <w:pPr>
              <w:pStyle w:val="ListParagraph"/>
              <w:numPr>
                <w:ilvl w:val="0"/>
                <w:numId w:val="13"/>
              </w:numPr>
              <w:overflowPunct w:val="0"/>
              <w:autoSpaceDE w:val="0"/>
              <w:autoSpaceDN w:val="0"/>
              <w:adjustRightInd w:val="0"/>
              <w:spacing w:after="120"/>
              <w:ind w:left="644"/>
              <w:contextualSpacing w:val="0"/>
              <w:textAlignment w:val="baseline"/>
            </w:pPr>
            <w:r>
              <w:t xml:space="preserve">Option 1 (CATT): The feature capability depends on the solution: </w:t>
            </w:r>
          </w:p>
          <w:p w14:paraId="389EC61F" w14:textId="77777777" w:rsidR="00601F07" w:rsidRDefault="00601F07" w:rsidP="00601F07">
            <w:pPr>
              <w:pStyle w:val="ListParagraph"/>
              <w:numPr>
                <w:ilvl w:val="1"/>
                <w:numId w:val="13"/>
              </w:numPr>
              <w:overflowPunct w:val="0"/>
              <w:autoSpaceDE w:val="0"/>
              <w:autoSpaceDN w:val="0"/>
              <w:adjustRightInd w:val="0"/>
              <w:spacing w:after="120"/>
              <w:ind w:left="1364"/>
              <w:contextualSpacing w:val="0"/>
              <w:textAlignment w:val="baseline"/>
            </w:pPr>
            <w:r>
              <w:t xml:space="preserve">For option 1 and option 2 in issue 2-5, a new UE capability is needed to indicate the UE support of new solution. </w:t>
            </w:r>
          </w:p>
          <w:p w14:paraId="3E2359B2" w14:textId="77777777" w:rsidR="00601F07" w:rsidRDefault="00601F07" w:rsidP="00601F07">
            <w:pPr>
              <w:pStyle w:val="ListParagraph"/>
              <w:numPr>
                <w:ilvl w:val="1"/>
                <w:numId w:val="13"/>
              </w:numPr>
              <w:overflowPunct w:val="0"/>
              <w:autoSpaceDE w:val="0"/>
              <w:autoSpaceDN w:val="0"/>
              <w:adjustRightInd w:val="0"/>
              <w:spacing w:after="120"/>
              <w:ind w:left="1364"/>
              <w:contextualSpacing w:val="0"/>
              <w:textAlignment w:val="baseline"/>
            </w:pPr>
            <w:r>
              <w:t xml:space="preserve">For option 3 in issue 2-5, the existing per-FR gap capability can be reused. </w:t>
            </w:r>
          </w:p>
          <w:p w14:paraId="6D34D19C" w14:textId="77777777" w:rsidR="00601F07" w:rsidRDefault="00601F07" w:rsidP="00601F07">
            <w:pPr>
              <w:pStyle w:val="ListParagraph"/>
              <w:numPr>
                <w:ilvl w:val="0"/>
                <w:numId w:val="13"/>
              </w:numPr>
              <w:overflowPunct w:val="0"/>
              <w:autoSpaceDE w:val="0"/>
              <w:autoSpaceDN w:val="0"/>
              <w:adjustRightInd w:val="0"/>
              <w:spacing w:after="120"/>
              <w:ind w:left="644"/>
              <w:contextualSpacing w:val="0"/>
              <w:textAlignment w:val="baseline"/>
            </w:pPr>
            <w:r>
              <w:t xml:space="preserve">Option 2 (Apple, Nokia, CTC, Samsung): RAN4 to introduce a new individual capability for CSSF reduction in R19. </w:t>
            </w:r>
          </w:p>
          <w:p w14:paraId="1E5A469C" w14:textId="77777777" w:rsidR="00601F07" w:rsidRDefault="00601F07" w:rsidP="00601F07">
            <w:pPr>
              <w:pStyle w:val="ListParagraph"/>
              <w:numPr>
                <w:ilvl w:val="0"/>
                <w:numId w:val="13"/>
              </w:numPr>
              <w:spacing w:after="120"/>
              <w:ind w:left="644"/>
              <w:contextualSpacing w:val="0"/>
            </w:pPr>
            <w:r>
              <w:t>Option 3 (Apple, CTC, HW, Ericsson, Samsung): delay the capability discussion to the end of the core part.</w:t>
            </w:r>
          </w:p>
          <w:p w14:paraId="08538898" w14:textId="77777777" w:rsidR="00601F07" w:rsidRDefault="00601F07" w:rsidP="00601F07">
            <w:pPr>
              <w:pStyle w:val="ListParagraph"/>
              <w:spacing w:after="120"/>
              <w:ind w:left="644"/>
            </w:pPr>
          </w:p>
          <w:p w14:paraId="07ABF25C" w14:textId="77777777" w:rsidR="00601F07" w:rsidRDefault="00601F07" w:rsidP="00601F07">
            <w:pPr>
              <w:pStyle w:val="ListParagraph"/>
              <w:numPr>
                <w:ilvl w:val="0"/>
                <w:numId w:val="13"/>
              </w:numPr>
              <w:spacing w:after="120"/>
              <w:ind w:left="720"/>
              <w:contextualSpacing w:val="0"/>
              <w:rPr>
                <w:color w:val="0070C0"/>
              </w:rPr>
            </w:pPr>
            <w:r>
              <w:rPr>
                <w:color w:val="0070C0"/>
              </w:rPr>
              <w:t>Recommended WF</w:t>
            </w:r>
          </w:p>
          <w:p w14:paraId="6A7D5D4E" w14:textId="77777777" w:rsidR="00601F07" w:rsidRDefault="00601F07" w:rsidP="00601F07">
            <w:pPr>
              <w:pStyle w:val="ListParagraph"/>
              <w:numPr>
                <w:ilvl w:val="1"/>
                <w:numId w:val="13"/>
              </w:numPr>
              <w:spacing w:after="120"/>
              <w:ind w:left="1440"/>
              <w:contextualSpacing w:val="0"/>
              <w:rPr>
                <w:highlight w:val="yellow"/>
              </w:rPr>
            </w:pPr>
            <w:r>
              <w:rPr>
                <w:highlight w:val="yellow"/>
              </w:rPr>
              <w:t xml:space="preserve">Moderator note: </w:t>
            </w:r>
          </w:p>
          <w:p w14:paraId="667167C7" w14:textId="77777777" w:rsidR="00601F07" w:rsidRDefault="00601F07" w:rsidP="00601F07">
            <w:pPr>
              <w:pStyle w:val="ListParagraph"/>
              <w:numPr>
                <w:ilvl w:val="2"/>
                <w:numId w:val="13"/>
              </w:numPr>
              <w:overflowPunct w:val="0"/>
              <w:autoSpaceDE w:val="0"/>
              <w:autoSpaceDN w:val="0"/>
              <w:adjustRightInd w:val="0"/>
              <w:spacing w:after="0"/>
              <w:ind w:left="2084"/>
              <w:contextualSpacing w:val="0"/>
              <w:textAlignment w:val="baseline"/>
              <w:rPr>
                <w:highlight w:val="yellow"/>
              </w:rPr>
            </w:pPr>
            <w:r>
              <w:rPr>
                <w:highlight w:val="yellow"/>
              </w:rPr>
              <w:t>Check if following option is agreeable:</w:t>
            </w:r>
          </w:p>
          <w:p w14:paraId="27A73375" w14:textId="77777777" w:rsidR="00601F07" w:rsidRDefault="00601F07" w:rsidP="00601F07">
            <w:pPr>
              <w:pStyle w:val="ListParagraph"/>
              <w:numPr>
                <w:ilvl w:val="3"/>
                <w:numId w:val="13"/>
              </w:numPr>
              <w:overflowPunct w:val="0"/>
              <w:autoSpaceDE w:val="0"/>
              <w:autoSpaceDN w:val="0"/>
              <w:adjustRightInd w:val="0"/>
              <w:spacing w:after="0"/>
              <w:ind w:left="2804"/>
              <w:contextualSpacing w:val="0"/>
              <w:textAlignment w:val="baseline"/>
              <w:rPr>
                <w:highlight w:val="yellow"/>
              </w:rPr>
            </w:pPr>
            <w:r>
              <w:rPr>
                <w:highlight w:val="yellow"/>
              </w:rPr>
              <w:t xml:space="preserve">Option 4(moderator): RAN4 to introduce a new individual capability for CSSF reduction in R19. </w:t>
            </w:r>
          </w:p>
          <w:p w14:paraId="3B4B75B4" w14:textId="49EF1947" w:rsidR="004F794E" w:rsidRPr="00601F07" w:rsidRDefault="00601F07" w:rsidP="00601F07">
            <w:pPr>
              <w:pStyle w:val="ListParagraph"/>
              <w:numPr>
                <w:ilvl w:val="4"/>
                <w:numId w:val="13"/>
              </w:numPr>
              <w:spacing w:after="120"/>
              <w:ind w:left="3524"/>
              <w:contextualSpacing w:val="0"/>
              <w:rPr>
                <w:highlight w:val="yellow"/>
              </w:rPr>
            </w:pPr>
            <w:r>
              <w:rPr>
                <w:highlight w:val="yellow"/>
              </w:rPr>
              <w:t>delay the detailed capability design to the end of the core part.</w:t>
            </w:r>
          </w:p>
        </w:tc>
      </w:tr>
    </w:tbl>
    <w:p w14:paraId="7BE08E11" w14:textId="77777777" w:rsidR="004F794E" w:rsidRDefault="004F794E" w:rsidP="004F794E">
      <w:pPr>
        <w:tabs>
          <w:tab w:val="left" w:pos="1609"/>
        </w:tabs>
        <w:rPr>
          <w:lang w:eastAsia="zh-CN"/>
        </w:rPr>
      </w:pPr>
    </w:p>
    <w:p w14:paraId="0A13A99F" w14:textId="0BDF7E34" w:rsidR="0067121F" w:rsidRPr="0067121F" w:rsidRDefault="00FC068E" w:rsidP="0067121F">
      <w:pPr>
        <w:overflowPunct w:val="0"/>
        <w:autoSpaceDE w:val="0"/>
        <w:autoSpaceDN w:val="0"/>
        <w:adjustRightInd w:val="0"/>
        <w:spacing w:after="0"/>
        <w:textAlignment w:val="baseline"/>
        <w:rPr>
          <w:b/>
          <w:bCs/>
        </w:rPr>
      </w:pPr>
      <w:r w:rsidRPr="0067121F">
        <w:rPr>
          <w:b/>
          <w:bCs/>
        </w:rPr>
        <w:t>Proposal</w:t>
      </w:r>
      <w:r w:rsidRPr="0067121F">
        <w:rPr>
          <w:rFonts w:hint="eastAsia"/>
          <w:b/>
          <w:bCs/>
          <w:lang w:eastAsia="zh-CN"/>
        </w:rPr>
        <w:t xml:space="preserve"> </w:t>
      </w:r>
      <w:r w:rsidR="005615C2">
        <w:rPr>
          <w:b/>
          <w:bCs/>
          <w:lang w:eastAsia="zh-CN"/>
        </w:rPr>
        <w:t>11</w:t>
      </w:r>
      <w:r w:rsidRPr="0067121F">
        <w:rPr>
          <w:b/>
          <w:bCs/>
        </w:rPr>
        <w:t xml:space="preserve">: </w:t>
      </w:r>
      <w:r w:rsidR="0067121F" w:rsidRPr="0067121F">
        <w:rPr>
          <w:b/>
          <w:bCs/>
        </w:rPr>
        <w:t xml:space="preserve">Agree on Option 4, RAN4 to introduce a new individual capability for CSSF reduction in R19. </w:t>
      </w:r>
    </w:p>
    <w:p w14:paraId="11DD06E4" w14:textId="2F5EE20C" w:rsidR="00FC068E" w:rsidRPr="00304AD8" w:rsidRDefault="0067121F" w:rsidP="0067121F">
      <w:pPr>
        <w:tabs>
          <w:tab w:val="left" w:pos="1609"/>
        </w:tabs>
        <w:rPr>
          <w:b/>
          <w:bCs/>
        </w:rPr>
      </w:pPr>
      <w:r w:rsidRPr="0067121F">
        <w:rPr>
          <w:b/>
          <w:bCs/>
        </w:rPr>
        <w:t>delay the detailed capability design to the end of the core part.</w:t>
      </w:r>
    </w:p>
    <w:p w14:paraId="655AA1C9" w14:textId="77777777" w:rsidR="004F794E" w:rsidRDefault="004F794E" w:rsidP="004F794E">
      <w:pPr>
        <w:tabs>
          <w:tab w:val="left" w:pos="1609"/>
        </w:tabs>
        <w:rPr>
          <w:lang w:eastAsia="zh-CN"/>
        </w:rPr>
      </w:pPr>
    </w:p>
    <w:p w14:paraId="576DFAC1" w14:textId="77777777" w:rsidR="005E4594" w:rsidRPr="00564345" w:rsidRDefault="005E4594" w:rsidP="00564345">
      <w:pPr>
        <w:rPr>
          <w:b/>
          <w:u w:val="single"/>
          <w:lang w:eastAsia="ko-KR"/>
        </w:rPr>
      </w:pPr>
      <w:r w:rsidRPr="00564345">
        <w:rPr>
          <w:b/>
          <w:u w:val="single"/>
          <w:lang w:eastAsia="ko-KR"/>
        </w:rPr>
        <w:t>Issue 2-7: Other WID scope discussion</w:t>
      </w:r>
    </w:p>
    <w:tbl>
      <w:tblPr>
        <w:tblStyle w:val="TableGrid"/>
        <w:tblW w:w="0" w:type="auto"/>
        <w:tblLook w:val="04A0" w:firstRow="1" w:lastRow="0" w:firstColumn="1" w:lastColumn="0" w:noHBand="0" w:noVBand="1"/>
      </w:tblPr>
      <w:tblGrid>
        <w:gridCol w:w="10142"/>
      </w:tblGrid>
      <w:tr w:rsidR="002E0E6C" w14:paraId="4132C3C1" w14:textId="77777777" w:rsidTr="002E0E6C">
        <w:tc>
          <w:tcPr>
            <w:tcW w:w="10142" w:type="dxa"/>
          </w:tcPr>
          <w:p w14:paraId="3A445DCE" w14:textId="77777777" w:rsidR="008460D7" w:rsidRDefault="008460D7" w:rsidP="008460D7">
            <w:pPr>
              <w:pStyle w:val="ListParagraph"/>
              <w:numPr>
                <w:ilvl w:val="0"/>
                <w:numId w:val="13"/>
              </w:numPr>
              <w:overflowPunct w:val="0"/>
              <w:autoSpaceDE w:val="0"/>
              <w:autoSpaceDN w:val="0"/>
              <w:adjustRightInd w:val="0"/>
              <w:spacing w:after="120"/>
              <w:ind w:left="644"/>
              <w:contextualSpacing w:val="0"/>
              <w:textAlignment w:val="baseline"/>
            </w:pPr>
            <w:r>
              <w:t>Proposal  1(CMCC, ZTE, CTC): after FR2-1 L3 measurement delay reduction by optimizing CSSF is concluded, the technical solutions can be extended to FR1 if applicable.</w:t>
            </w:r>
          </w:p>
          <w:p w14:paraId="6BCF89B1" w14:textId="77777777" w:rsidR="008460D7" w:rsidRDefault="008460D7" w:rsidP="008460D7">
            <w:pPr>
              <w:pStyle w:val="ListParagraph"/>
              <w:numPr>
                <w:ilvl w:val="0"/>
                <w:numId w:val="13"/>
              </w:numPr>
              <w:spacing w:after="120"/>
              <w:ind w:left="720"/>
              <w:contextualSpacing w:val="0"/>
              <w:rPr>
                <w:color w:val="0070C0"/>
              </w:rPr>
            </w:pPr>
            <w:r>
              <w:rPr>
                <w:color w:val="0070C0"/>
              </w:rPr>
              <w:t>Recommended WF</w:t>
            </w:r>
          </w:p>
          <w:p w14:paraId="13E22DAF" w14:textId="77777777" w:rsidR="008460D7" w:rsidRDefault="008460D7" w:rsidP="008460D7">
            <w:pPr>
              <w:pStyle w:val="ListParagraph"/>
              <w:numPr>
                <w:ilvl w:val="1"/>
                <w:numId w:val="13"/>
              </w:numPr>
              <w:spacing w:after="120"/>
              <w:ind w:left="1440"/>
              <w:contextualSpacing w:val="0"/>
              <w:rPr>
                <w:highlight w:val="yellow"/>
              </w:rPr>
            </w:pPr>
            <w:r>
              <w:rPr>
                <w:highlight w:val="yellow"/>
              </w:rPr>
              <w:lastRenderedPageBreak/>
              <w:t xml:space="preserve">[Moderator note]: </w:t>
            </w:r>
          </w:p>
          <w:p w14:paraId="0FE43786" w14:textId="511D36B1" w:rsidR="002E0E6C" w:rsidRPr="008460D7" w:rsidRDefault="008460D7" w:rsidP="008460D7">
            <w:pPr>
              <w:pStyle w:val="ListParagraph"/>
              <w:numPr>
                <w:ilvl w:val="2"/>
                <w:numId w:val="13"/>
              </w:numPr>
              <w:spacing w:after="120"/>
              <w:ind w:left="2084"/>
              <w:contextualSpacing w:val="0"/>
              <w:rPr>
                <w:highlight w:val="yellow"/>
              </w:rPr>
            </w:pPr>
            <w:r>
              <w:rPr>
                <w:highlight w:val="yellow"/>
              </w:rPr>
              <w:t>Check if proposal 1 is agreeable?</w:t>
            </w:r>
          </w:p>
        </w:tc>
      </w:tr>
    </w:tbl>
    <w:p w14:paraId="32D2AE1A" w14:textId="77777777" w:rsidR="005E4594" w:rsidRDefault="005E4594" w:rsidP="004F794E">
      <w:pPr>
        <w:tabs>
          <w:tab w:val="left" w:pos="1609"/>
        </w:tabs>
        <w:rPr>
          <w:lang w:val="x-none" w:eastAsia="zh-CN"/>
        </w:rPr>
      </w:pPr>
    </w:p>
    <w:p w14:paraId="17150909" w14:textId="1E56892D" w:rsidR="00807E2C" w:rsidRPr="008460D7" w:rsidRDefault="008326E2" w:rsidP="004F794E">
      <w:pPr>
        <w:tabs>
          <w:tab w:val="left" w:pos="1609"/>
        </w:tabs>
        <w:rPr>
          <w:b/>
          <w:bCs/>
        </w:rPr>
      </w:pPr>
      <w:r w:rsidRPr="008460D7">
        <w:rPr>
          <w:b/>
          <w:bCs/>
          <w:lang w:eastAsia="zh-CN"/>
        </w:rPr>
        <w:t xml:space="preserve">Proposal </w:t>
      </w:r>
      <w:r w:rsidR="005615C2">
        <w:rPr>
          <w:b/>
          <w:bCs/>
          <w:lang w:eastAsia="zh-CN"/>
        </w:rPr>
        <w:t>12</w:t>
      </w:r>
      <w:r w:rsidRPr="008460D7">
        <w:rPr>
          <w:b/>
          <w:bCs/>
          <w:lang w:eastAsia="zh-CN"/>
        </w:rPr>
        <w:t xml:space="preserve">: </w:t>
      </w:r>
      <w:r w:rsidR="006D5FFE">
        <w:rPr>
          <w:b/>
          <w:bCs/>
          <w:lang w:eastAsia="zh-CN"/>
        </w:rPr>
        <w:t>Agree on Proposal 1, a</w:t>
      </w:r>
      <w:r w:rsidR="008460D7" w:rsidRPr="008460D7">
        <w:rPr>
          <w:b/>
          <w:bCs/>
        </w:rPr>
        <w:t>fter FR2-1 L3 measurement delay reduction by optimizing CSSF is concluded, the technical solutions can be extended to FR1 if applicable.</w:t>
      </w:r>
    </w:p>
    <w:p w14:paraId="3E2A9A3E" w14:textId="77777777" w:rsidR="008460D7" w:rsidRPr="005E4594" w:rsidRDefault="008460D7" w:rsidP="004F794E">
      <w:pPr>
        <w:tabs>
          <w:tab w:val="left" w:pos="1609"/>
        </w:tabs>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4744DCD0" w14:textId="77777777" w:rsidR="008D2E7C" w:rsidRPr="00F06F0A" w:rsidRDefault="008D2E7C" w:rsidP="008D2E7C">
      <w:pPr>
        <w:rPr>
          <w:b/>
          <w:lang w:eastAsia="zh-CN"/>
        </w:rPr>
      </w:pPr>
      <w:r>
        <w:rPr>
          <w:b/>
          <w:lang w:eastAsia="zh-CN"/>
        </w:rPr>
        <w:t>Observation 1</w:t>
      </w:r>
      <w:r w:rsidRPr="00F06F0A">
        <w:rPr>
          <w:b/>
          <w:lang w:eastAsia="zh-CN"/>
        </w:rPr>
        <w:t xml:space="preserve">: </w:t>
      </w:r>
      <w:r>
        <w:rPr>
          <w:b/>
          <w:lang w:eastAsia="zh-CN"/>
        </w:rPr>
        <w:t>Option 1(</w:t>
      </w:r>
      <w:r w:rsidRPr="00F06F0A">
        <w:rPr>
          <w:b/>
          <w:lang w:eastAsia="zh-CN"/>
        </w:rPr>
        <w:t xml:space="preserve">CSSF reduction by </w:t>
      </w:r>
      <w:r>
        <w:rPr>
          <w:b/>
          <w:lang w:eastAsia="zh-CN"/>
        </w:rPr>
        <w:t>skipping</w:t>
      </w:r>
      <w:r w:rsidRPr="00F06F0A">
        <w:rPr>
          <w:b/>
          <w:lang w:eastAsia="zh-CN"/>
        </w:rPr>
        <w:t xml:space="preserve"> measurement on </w:t>
      </w:r>
      <w:proofErr w:type="gramStart"/>
      <w:r w:rsidRPr="00F06F0A">
        <w:rPr>
          <w:b/>
          <w:lang w:eastAsia="zh-CN"/>
        </w:rPr>
        <w:t>particular CC</w:t>
      </w:r>
      <w:proofErr w:type="gramEnd"/>
      <w:r w:rsidRPr="00F06F0A">
        <w:rPr>
          <w:b/>
          <w:lang w:eastAsia="zh-CN"/>
        </w:rPr>
        <w:t>(s)</w:t>
      </w:r>
      <w:r>
        <w:rPr>
          <w:b/>
          <w:lang w:eastAsia="zh-CN"/>
        </w:rPr>
        <w:t>)</w:t>
      </w:r>
      <w:r w:rsidRPr="00F06F0A">
        <w:rPr>
          <w:b/>
          <w:lang w:eastAsia="zh-CN"/>
        </w:rPr>
        <w:t xml:space="preserve"> covers the below</w:t>
      </w:r>
      <w:r>
        <w:rPr>
          <w:b/>
          <w:lang w:eastAsia="zh-CN"/>
        </w:rPr>
        <w:t xml:space="preserve"> case</w:t>
      </w:r>
      <w:r w:rsidRPr="00F06F0A">
        <w:rPr>
          <w:b/>
          <w:lang w:eastAsia="zh-CN"/>
        </w:rPr>
        <w:t xml:space="preserve">: </w:t>
      </w:r>
    </w:p>
    <w:p w14:paraId="37D7E663" w14:textId="77777777" w:rsidR="008D2E7C" w:rsidRPr="00B111C7" w:rsidRDefault="008D2E7C" w:rsidP="008D2E7C">
      <w:pPr>
        <w:pStyle w:val="ListParagraph"/>
        <w:numPr>
          <w:ilvl w:val="0"/>
          <w:numId w:val="22"/>
        </w:numPr>
        <w:rPr>
          <w:b/>
          <w:bCs/>
          <w:lang w:eastAsia="zh-CN"/>
        </w:rPr>
      </w:pPr>
      <w:r w:rsidRPr="00B111C7">
        <w:rPr>
          <w:b/>
          <w:bCs/>
          <w:lang w:eastAsia="zh-CN"/>
        </w:rPr>
        <w:t xml:space="preserve">CSSF for SCCs where </w:t>
      </w:r>
      <w:proofErr w:type="spellStart"/>
      <w:r w:rsidRPr="00B111C7">
        <w:rPr>
          <w:b/>
          <w:bCs/>
          <w:lang w:eastAsia="zh-CN"/>
        </w:rPr>
        <w:t>neighbor</w:t>
      </w:r>
      <w:proofErr w:type="spellEnd"/>
      <w:r w:rsidRPr="00B111C7">
        <w:rPr>
          <w:b/>
          <w:bCs/>
          <w:lang w:eastAsia="zh-CN"/>
        </w:rPr>
        <w:t xml:space="preserve"> cell measurement isn’t required</w:t>
      </w:r>
      <w:r w:rsidRPr="4E667C35">
        <w:rPr>
          <w:b/>
          <w:bCs/>
          <w:lang w:eastAsia="zh-CN"/>
        </w:rPr>
        <w:t>, e.g., reducing N</w:t>
      </w:r>
      <w:r w:rsidRPr="4E667C35">
        <w:rPr>
          <w:b/>
          <w:bCs/>
          <w:vertAlign w:val="subscript"/>
          <w:lang w:eastAsia="zh-CN"/>
        </w:rPr>
        <w:t>SCC_SSB</w:t>
      </w:r>
      <w:r w:rsidRPr="00B111C7">
        <w:rPr>
          <w:b/>
          <w:bCs/>
          <w:lang w:eastAsia="zh-CN"/>
        </w:rPr>
        <w:t>.</w:t>
      </w:r>
    </w:p>
    <w:p w14:paraId="70AE4119" w14:textId="77777777" w:rsidR="008D2E7C" w:rsidRDefault="008D2E7C" w:rsidP="008D2E7C">
      <w:pPr>
        <w:ind w:left="360"/>
        <w:rPr>
          <w:b/>
          <w:bCs/>
          <w:lang w:eastAsia="zh-CN"/>
        </w:rPr>
      </w:pPr>
      <w:r>
        <w:rPr>
          <w:b/>
          <w:bCs/>
          <w:lang w:eastAsia="zh-CN"/>
        </w:rPr>
        <w:t>And it doesn’t cover the below cases:</w:t>
      </w:r>
    </w:p>
    <w:p w14:paraId="680453D1" w14:textId="77777777" w:rsidR="008D2E7C" w:rsidRPr="00577104" w:rsidRDefault="008D2E7C" w:rsidP="008D2E7C">
      <w:pPr>
        <w:pStyle w:val="ListParagraph"/>
        <w:numPr>
          <w:ilvl w:val="0"/>
          <w:numId w:val="22"/>
        </w:numPr>
        <w:rPr>
          <w:b/>
          <w:bCs/>
          <w:lang w:eastAsia="zh-CN"/>
        </w:rPr>
      </w:pPr>
      <w:r w:rsidRPr="00577104">
        <w:rPr>
          <w:b/>
          <w:bCs/>
          <w:lang w:eastAsia="zh-CN"/>
        </w:rPr>
        <w:t xml:space="preserve">CSSF on SCCs where </w:t>
      </w:r>
      <w:proofErr w:type="spellStart"/>
      <w:r w:rsidRPr="00577104">
        <w:rPr>
          <w:b/>
          <w:bCs/>
          <w:lang w:eastAsia="zh-CN"/>
        </w:rPr>
        <w:t>neighbor</w:t>
      </w:r>
      <w:proofErr w:type="spellEnd"/>
      <w:r w:rsidRPr="00577104">
        <w:rPr>
          <w:b/>
          <w:bCs/>
          <w:lang w:eastAsia="zh-CN"/>
        </w:rPr>
        <w:t xml:space="preserve"> cell measurement is required </w:t>
      </w:r>
    </w:p>
    <w:p w14:paraId="09105CCF" w14:textId="77777777" w:rsidR="008D2E7C" w:rsidRPr="00577104" w:rsidRDefault="008D2E7C" w:rsidP="008D2E7C">
      <w:pPr>
        <w:pStyle w:val="ListParagraph"/>
        <w:numPr>
          <w:ilvl w:val="0"/>
          <w:numId w:val="22"/>
        </w:numPr>
        <w:rPr>
          <w:b/>
          <w:bCs/>
          <w:lang w:eastAsia="zh-CN"/>
        </w:rPr>
      </w:pPr>
      <w:r w:rsidRPr="00577104">
        <w:rPr>
          <w:b/>
          <w:bCs/>
          <w:lang w:eastAsia="zh-CN"/>
        </w:rPr>
        <w:t>CSSF on SCCs for inter-frequency without gap.</w:t>
      </w:r>
    </w:p>
    <w:p w14:paraId="53C5298B" w14:textId="7DE01DE4" w:rsidR="008D2E7C" w:rsidRPr="00285D3F" w:rsidRDefault="008D2E7C" w:rsidP="008D2E7C">
      <w:pPr>
        <w:ind w:firstLine="284"/>
        <w:rPr>
          <w:b/>
          <w:bCs/>
          <w:lang w:val="x-none" w:eastAsia="zh-CN"/>
        </w:rPr>
      </w:pPr>
      <w:r>
        <w:rPr>
          <w:b/>
          <w:bCs/>
          <w:lang w:val="x-none" w:eastAsia="zh-CN"/>
        </w:rPr>
        <w:t xml:space="preserve"> </w:t>
      </w:r>
      <w:r w:rsidRPr="00285D3F">
        <w:rPr>
          <w:b/>
          <w:bCs/>
          <w:lang w:val="x-none" w:eastAsia="zh-CN"/>
        </w:rPr>
        <w:t xml:space="preserve">Therefore, Option 1 enhancement only covers </w:t>
      </w:r>
      <w:r w:rsidRPr="00285D3F">
        <w:rPr>
          <w:b/>
          <w:bCs/>
          <w:lang w:eastAsia="zh-CN"/>
        </w:rPr>
        <w:t>N</w:t>
      </w:r>
      <w:r w:rsidRPr="00285D3F">
        <w:rPr>
          <w:b/>
          <w:bCs/>
          <w:vertAlign w:val="subscript"/>
          <w:lang w:eastAsia="zh-CN"/>
        </w:rPr>
        <w:t xml:space="preserve">SCC_SSB </w:t>
      </w:r>
      <w:r w:rsidRPr="00285D3F">
        <w:rPr>
          <w:b/>
          <w:bCs/>
          <w:lang w:eastAsia="zh-CN"/>
        </w:rPr>
        <w:t xml:space="preserve"> number reduction.</w:t>
      </w:r>
    </w:p>
    <w:p w14:paraId="60D43DA1" w14:textId="77777777" w:rsidR="008D2E7C" w:rsidRPr="006217C8" w:rsidRDefault="008D2E7C" w:rsidP="008D2E7C">
      <w:pPr>
        <w:tabs>
          <w:tab w:val="left" w:pos="6442"/>
        </w:tabs>
        <w:rPr>
          <w:b/>
          <w:bCs/>
          <w:lang w:eastAsia="zh-CN"/>
        </w:rPr>
      </w:pPr>
      <w:r w:rsidRPr="006217C8">
        <w:rPr>
          <w:b/>
          <w:bCs/>
        </w:rPr>
        <w:t xml:space="preserve">Observation </w:t>
      </w:r>
      <w:r>
        <w:rPr>
          <w:b/>
          <w:bCs/>
        </w:rPr>
        <w:t>2</w:t>
      </w:r>
      <w:r w:rsidRPr="006217C8">
        <w:rPr>
          <w:b/>
          <w:bCs/>
        </w:rPr>
        <w:t xml:space="preserve">: Even </w:t>
      </w:r>
      <w:r>
        <w:rPr>
          <w:b/>
          <w:bCs/>
        </w:rPr>
        <w:t xml:space="preserve">though a CC, e.g., </w:t>
      </w:r>
      <w:r w:rsidRPr="006217C8">
        <w:rPr>
          <w:b/>
          <w:bCs/>
        </w:rPr>
        <w:t>PCC/PSCC shares 50% of its searcher to</w:t>
      </w:r>
      <w:r>
        <w:rPr>
          <w:b/>
          <w:bCs/>
        </w:rPr>
        <w:t xml:space="preserve"> all</w:t>
      </w:r>
      <w:r w:rsidRPr="006217C8">
        <w:rPr>
          <w:b/>
          <w:bCs/>
        </w:rPr>
        <w:t xml:space="preserve"> SCCs, a single SCC among them gains a very limited b</w:t>
      </w:r>
      <w:r w:rsidRPr="00291225">
        <w:rPr>
          <w:b/>
          <w:bCs/>
        </w:rPr>
        <w:t>enefit, if the shared part is shared by all SCCs,</w:t>
      </w:r>
      <w:r w:rsidRPr="006217C8">
        <w:rPr>
          <w:b/>
          <w:bCs/>
        </w:rPr>
        <w:t xml:space="preserve"> especially when the number of configured SCCs is more than 2.</w:t>
      </w:r>
      <w:r>
        <w:rPr>
          <w:b/>
          <w:bCs/>
        </w:rPr>
        <w:t xml:space="preserve"> It eventually leads to an inefficient solution.</w:t>
      </w:r>
    </w:p>
    <w:p w14:paraId="584C11C0" w14:textId="54E34E51" w:rsidR="00CB0BA1" w:rsidRPr="007849BF" w:rsidRDefault="00CB0BA1" w:rsidP="00CB0BA1">
      <w:pPr>
        <w:rPr>
          <w:b/>
          <w:bCs/>
          <w:lang w:eastAsia="zh-CN"/>
        </w:rPr>
      </w:pPr>
      <w:r w:rsidRPr="007849BF">
        <w:rPr>
          <w:b/>
          <w:bCs/>
          <w:lang w:eastAsia="zh-CN"/>
        </w:rPr>
        <w:t>Proposal</w:t>
      </w:r>
      <w:r>
        <w:rPr>
          <w:b/>
          <w:bCs/>
          <w:lang w:eastAsia="zh-CN"/>
        </w:rPr>
        <w:t xml:space="preserve"> 1</w:t>
      </w:r>
      <w:r w:rsidRPr="007849BF">
        <w:rPr>
          <w:b/>
          <w:bCs/>
          <w:lang w:eastAsia="zh-CN"/>
        </w:rPr>
        <w:t>: The solution of CSSF optimization is same to the below cases:</w:t>
      </w:r>
    </w:p>
    <w:p w14:paraId="7951CC96" w14:textId="77777777" w:rsidR="00CB0BA1" w:rsidRPr="007849BF" w:rsidRDefault="00CB0BA1" w:rsidP="00CB0BA1">
      <w:pPr>
        <w:pStyle w:val="ListParagraph"/>
        <w:numPr>
          <w:ilvl w:val="0"/>
          <w:numId w:val="28"/>
        </w:numPr>
        <w:rPr>
          <w:b/>
          <w:bCs/>
          <w:lang w:val="en-US" w:eastAsia="en-US"/>
        </w:rPr>
      </w:pPr>
      <w:r w:rsidRPr="007849BF">
        <w:rPr>
          <w:b/>
          <w:bCs/>
          <w:lang w:val="en-US" w:eastAsia="en-US"/>
        </w:rPr>
        <w:t>A UE not operating with multiple-Rx based simultaneous L3 measurement</w:t>
      </w:r>
    </w:p>
    <w:p w14:paraId="52228E87" w14:textId="77777777" w:rsidR="00CB0BA1" w:rsidRPr="007849BF" w:rsidRDefault="00CB0BA1" w:rsidP="00CB0BA1">
      <w:pPr>
        <w:pStyle w:val="ListParagraph"/>
        <w:numPr>
          <w:ilvl w:val="0"/>
          <w:numId w:val="28"/>
        </w:numPr>
        <w:rPr>
          <w:b/>
          <w:bCs/>
          <w:lang w:val="en-US" w:eastAsia="en-US"/>
        </w:rPr>
      </w:pPr>
      <w:r w:rsidRPr="007849BF">
        <w:rPr>
          <w:b/>
          <w:bCs/>
          <w:lang w:val="en-US" w:eastAsia="en-US"/>
        </w:rPr>
        <w:t>A UE not capable of multiple-Rx based simultaneous L3 measurement</w:t>
      </w:r>
    </w:p>
    <w:p w14:paraId="047E5214" w14:textId="77777777" w:rsidR="006C0449" w:rsidRDefault="006C0449" w:rsidP="006C0449">
      <w:pPr>
        <w:rPr>
          <w:lang w:eastAsia="zh-CN"/>
        </w:rPr>
      </w:pPr>
      <w:r w:rsidRPr="006C0449">
        <w:rPr>
          <w:b/>
          <w:bCs/>
          <w:lang w:eastAsia="zh-CN"/>
        </w:rPr>
        <w:t>Proposal 2: Regarding UE measurement procedure to use L3 measurement delay reduction by optimizing CSSF, we recommend including aspects 1, 2, and 3 in the scope.</w:t>
      </w:r>
    </w:p>
    <w:p w14:paraId="78558F2C" w14:textId="77777777" w:rsidR="006C0449" w:rsidRDefault="006C0449" w:rsidP="006C0449">
      <w:pPr>
        <w:rPr>
          <w:lang w:eastAsia="zh-CN"/>
        </w:rPr>
      </w:pPr>
      <w:r w:rsidRPr="007849BF">
        <w:rPr>
          <w:b/>
          <w:bCs/>
          <w:lang w:eastAsia="zh-CN"/>
        </w:rPr>
        <w:t>Proposal</w:t>
      </w:r>
      <w:r>
        <w:rPr>
          <w:b/>
          <w:bCs/>
          <w:lang w:eastAsia="zh-CN"/>
        </w:rPr>
        <w:t xml:space="preserve"> 3</w:t>
      </w:r>
      <w:r w:rsidRPr="007849BF">
        <w:rPr>
          <w:b/>
          <w:bCs/>
          <w:lang w:eastAsia="zh-CN"/>
        </w:rPr>
        <w:t>: We suggest</w:t>
      </w:r>
      <w:r>
        <w:rPr>
          <w:b/>
          <w:bCs/>
          <w:lang w:eastAsia="zh-CN"/>
        </w:rPr>
        <w:t xml:space="preserve"> covering SA, EN-DC and NE-DC in the scope without </w:t>
      </w:r>
      <w:proofErr w:type="spellStart"/>
      <w:r>
        <w:rPr>
          <w:b/>
          <w:bCs/>
          <w:lang w:eastAsia="zh-CN"/>
        </w:rPr>
        <w:t>deprioritization</w:t>
      </w:r>
      <w:proofErr w:type="spellEnd"/>
      <w:r>
        <w:rPr>
          <w:b/>
          <w:bCs/>
          <w:lang w:eastAsia="zh-CN"/>
        </w:rPr>
        <w:t xml:space="preserve"> any of them.</w:t>
      </w:r>
    </w:p>
    <w:p w14:paraId="32540C9E" w14:textId="77777777" w:rsidR="006B34E2" w:rsidRPr="003B3FA9" w:rsidRDefault="006B34E2" w:rsidP="006B34E2">
      <w:pPr>
        <w:rPr>
          <w:b/>
          <w:bCs/>
          <w:lang w:val="en-GB" w:eastAsia="zh-CN"/>
        </w:rPr>
      </w:pPr>
      <w:r w:rsidRPr="00822D7F">
        <w:rPr>
          <w:b/>
          <w:bCs/>
          <w:lang w:val="en-GB" w:eastAsia="zh-CN"/>
        </w:rPr>
        <w:t xml:space="preserve">Proposal </w:t>
      </w:r>
      <w:r>
        <w:rPr>
          <w:b/>
          <w:bCs/>
          <w:lang w:val="en-GB" w:eastAsia="zh-CN"/>
        </w:rPr>
        <w:t>4</w:t>
      </w:r>
      <w:r w:rsidRPr="00822D7F">
        <w:rPr>
          <w:b/>
          <w:bCs/>
          <w:lang w:val="en-GB" w:eastAsia="zh-CN"/>
        </w:rPr>
        <w:t xml:space="preserve">: RAN4 to </w:t>
      </w:r>
      <w:r w:rsidRPr="003B3FA9">
        <w:rPr>
          <w:b/>
          <w:bCs/>
          <w:lang w:val="en-GB" w:eastAsia="zh-CN"/>
        </w:rPr>
        <w:t>check whether the 3</w:t>
      </w:r>
      <w:r w:rsidRPr="003B3FA9">
        <w:rPr>
          <w:b/>
          <w:bCs/>
          <w:vertAlign w:val="superscript"/>
          <w:lang w:val="en-GB" w:eastAsia="zh-CN"/>
        </w:rPr>
        <w:t>rd</w:t>
      </w:r>
      <w:r w:rsidRPr="003B3FA9">
        <w:rPr>
          <w:b/>
          <w:bCs/>
          <w:lang w:val="en-GB" w:eastAsia="zh-CN"/>
        </w:rPr>
        <w:t xml:space="preserve"> searcher only can be used for CSSF </w:t>
      </w:r>
      <w:r>
        <w:rPr>
          <w:b/>
          <w:bCs/>
          <w:lang w:val="en-GB" w:eastAsia="zh-CN"/>
        </w:rPr>
        <w:t xml:space="preserve">optimization </w:t>
      </w:r>
      <w:r w:rsidRPr="003B3FA9">
        <w:rPr>
          <w:b/>
          <w:bCs/>
          <w:lang w:val="en-GB" w:eastAsia="zh-CN"/>
        </w:rPr>
        <w:t>when no gap is configured.</w:t>
      </w:r>
    </w:p>
    <w:p w14:paraId="7BA0A1EB" w14:textId="77777777" w:rsidR="006B34E2" w:rsidRPr="006B34E2" w:rsidRDefault="006B34E2" w:rsidP="006B34E2">
      <w:pPr>
        <w:rPr>
          <w:b/>
          <w:bCs/>
          <w:lang w:eastAsia="zh-CN"/>
        </w:rPr>
      </w:pPr>
      <w:r w:rsidRPr="006B34E2">
        <w:rPr>
          <w:b/>
          <w:bCs/>
          <w:lang w:eastAsia="zh-CN"/>
        </w:rPr>
        <w:t xml:space="preserve">Proposal 5: </w:t>
      </w:r>
      <w:r w:rsidRPr="006B34E2">
        <w:rPr>
          <w:rFonts w:hint="eastAsia"/>
          <w:b/>
          <w:bCs/>
          <w:lang w:eastAsia="zh-CN"/>
        </w:rPr>
        <w:t>When 3 searchers is supported,</w:t>
      </w:r>
    </w:p>
    <w:p w14:paraId="5C70A13E" w14:textId="77777777" w:rsidR="006B34E2" w:rsidRPr="006B34E2" w:rsidRDefault="006B34E2" w:rsidP="006B34E2">
      <w:pPr>
        <w:pStyle w:val="ListParagraph"/>
        <w:numPr>
          <w:ilvl w:val="0"/>
          <w:numId w:val="35"/>
        </w:numPr>
        <w:rPr>
          <w:b/>
          <w:bCs/>
          <w:lang w:eastAsia="zh-CN"/>
        </w:rPr>
      </w:pPr>
      <w:r w:rsidRPr="006B34E2">
        <w:rPr>
          <w:rFonts w:hint="eastAsia"/>
          <w:b/>
          <w:bCs/>
          <w:lang w:eastAsia="zh-CN"/>
        </w:rPr>
        <w:t>1 searcher for PCC,</w:t>
      </w:r>
    </w:p>
    <w:p w14:paraId="67E69E83" w14:textId="77777777" w:rsidR="006B34E2" w:rsidRPr="006B34E2" w:rsidRDefault="006B34E2" w:rsidP="006B34E2">
      <w:pPr>
        <w:pStyle w:val="ListParagraph"/>
        <w:numPr>
          <w:ilvl w:val="0"/>
          <w:numId w:val="35"/>
        </w:numPr>
        <w:rPr>
          <w:b/>
          <w:bCs/>
          <w:lang w:eastAsia="zh-CN"/>
        </w:rPr>
      </w:pPr>
      <w:r w:rsidRPr="006B34E2">
        <w:rPr>
          <w:rFonts w:hint="eastAsia"/>
          <w:b/>
          <w:bCs/>
          <w:lang w:eastAsia="zh-CN"/>
        </w:rPr>
        <w:t xml:space="preserve">1 searcher for other SCCs and frequency layers following legacy </w:t>
      </w:r>
      <w:r w:rsidRPr="006B34E2">
        <w:rPr>
          <w:b/>
          <w:bCs/>
          <w:lang w:eastAsia="zh-CN"/>
        </w:rPr>
        <w:t>equalling</w:t>
      </w:r>
      <w:r w:rsidRPr="006B34E2">
        <w:rPr>
          <w:rFonts w:hint="eastAsia"/>
          <w:b/>
          <w:bCs/>
          <w:lang w:eastAsia="zh-CN"/>
        </w:rPr>
        <w:t xml:space="preserve"> sharing;</w:t>
      </w:r>
    </w:p>
    <w:p w14:paraId="155C0360" w14:textId="77777777" w:rsidR="006B34E2" w:rsidRPr="006B34E2" w:rsidRDefault="006B34E2" w:rsidP="006B34E2">
      <w:pPr>
        <w:pStyle w:val="ListParagraph"/>
        <w:numPr>
          <w:ilvl w:val="0"/>
          <w:numId w:val="35"/>
        </w:numPr>
        <w:rPr>
          <w:b/>
          <w:bCs/>
          <w:lang w:eastAsia="zh-CN"/>
        </w:rPr>
      </w:pPr>
      <w:r w:rsidRPr="006B34E2">
        <w:rPr>
          <w:rFonts w:hint="eastAsia"/>
          <w:b/>
          <w:bCs/>
          <w:lang w:eastAsia="zh-CN"/>
        </w:rPr>
        <w:t xml:space="preserve">1 additional searcher is used for the </w:t>
      </w:r>
      <w:r w:rsidRPr="006B34E2">
        <w:rPr>
          <w:b/>
          <w:bCs/>
          <w:lang w:eastAsia="zh-CN"/>
        </w:rPr>
        <w:t>specific</w:t>
      </w:r>
      <w:r w:rsidRPr="006B34E2">
        <w:rPr>
          <w:rFonts w:hint="eastAsia"/>
          <w:b/>
          <w:bCs/>
          <w:lang w:eastAsia="zh-CN"/>
        </w:rPr>
        <w:t xml:space="preserve"> PCC/PSCC/SCCs based on NW indication.</w:t>
      </w:r>
    </w:p>
    <w:p w14:paraId="05FA300D" w14:textId="77777777" w:rsidR="006B34E2" w:rsidRPr="006B34E2" w:rsidRDefault="006B34E2" w:rsidP="006B34E2">
      <w:pPr>
        <w:ind w:left="360"/>
        <w:rPr>
          <w:b/>
          <w:bCs/>
          <w:lang w:eastAsia="zh-CN"/>
        </w:rPr>
      </w:pPr>
      <w:r w:rsidRPr="006B34E2">
        <w:rPr>
          <w:rFonts w:hint="eastAsia"/>
          <w:b/>
          <w:bCs/>
          <w:lang w:eastAsia="zh-CN"/>
        </w:rPr>
        <w:t>NW indicates the cell list which applied the measurement by the additional searcher.</w:t>
      </w:r>
    </w:p>
    <w:p w14:paraId="6A1222B6" w14:textId="77777777" w:rsidR="006B34E2" w:rsidRPr="006B34E2" w:rsidRDefault="006B34E2" w:rsidP="006B34E2">
      <w:pPr>
        <w:ind w:left="360"/>
        <w:rPr>
          <w:b/>
          <w:bCs/>
          <w:lang w:eastAsia="zh-CN"/>
        </w:rPr>
      </w:pPr>
      <w:r w:rsidRPr="006B34E2">
        <w:rPr>
          <w:rFonts w:hint="eastAsia"/>
          <w:b/>
          <w:bCs/>
          <w:lang w:eastAsia="zh-CN"/>
        </w:rPr>
        <w:t>RAN4 to discuss the use limitation on this additional searcher.</w:t>
      </w:r>
    </w:p>
    <w:p w14:paraId="287E5090" w14:textId="77777777" w:rsidR="006B34E2" w:rsidRPr="00471B4D" w:rsidRDefault="006B34E2" w:rsidP="006B34E2">
      <w:pPr>
        <w:rPr>
          <w:b/>
          <w:bCs/>
          <w:lang w:val="x-none" w:eastAsia="x-none"/>
        </w:rPr>
      </w:pPr>
      <w:r w:rsidRPr="00471B4D">
        <w:rPr>
          <w:b/>
          <w:bCs/>
          <w:lang w:val="x-none" w:eastAsia="x-none"/>
        </w:rPr>
        <w:t xml:space="preserve">Proposal </w:t>
      </w:r>
      <w:r>
        <w:rPr>
          <w:b/>
          <w:bCs/>
          <w:lang w:val="x-none" w:eastAsia="x-none"/>
        </w:rPr>
        <w:t>6</w:t>
      </w:r>
      <w:r w:rsidRPr="00471B4D">
        <w:rPr>
          <w:b/>
          <w:bCs/>
          <w:lang w:val="x-none" w:eastAsia="x-none"/>
        </w:rPr>
        <w:t>: Measuring only one CC out of multiple CC</w:t>
      </w:r>
      <w:r w:rsidRPr="00471B4D">
        <w:rPr>
          <w:rFonts w:hint="eastAsia"/>
          <w:b/>
          <w:bCs/>
          <w:lang w:val="x-none" w:eastAsia="zh-CN"/>
        </w:rPr>
        <w:t>s</w:t>
      </w:r>
      <w:r w:rsidRPr="00471B4D">
        <w:rPr>
          <w:b/>
          <w:bCs/>
          <w:lang w:val="x-none" w:eastAsia="x-none"/>
        </w:rPr>
        <w:t xml:space="preserve"> which </w:t>
      </w:r>
      <w:r w:rsidRPr="00471B4D">
        <w:rPr>
          <w:rFonts w:hint="eastAsia"/>
          <w:b/>
          <w:bCs/>
          <w:lang w:val="x-none" w:eastAsia="zh-CN"/>
        </w:rPr>
        <w:t xml:space="preserve">all </w:t>
      </w:r>
      <w:r w:rsidRPr="00471B4D">
        <w:rPr>
          <w:b/>
          <w:bCs/>
          <w:lang w:val="x-none" w:eastAsia="x-none"/>
        </w:rPr>
        <w:t>are configured with MO is a valid use case.</w:t>
      </w:r>
    </w:p>
    <w:p w14:paraId="6968D4B3" w14:textId="77777777" w:rsidR="008D2E7C" w:rsidRDefault="008D2E7C" w:rsidP="008D2E7C">
      <w:pPr>
        <w:rPr>
          <w:b/>
          <w:bCs/>
          <w:lang w:eastAsia="zh-CN"/>
        </w:rPr>
      </w:pPr>
      <w:r>
        <w:rPr>
          <w:b/>
          <w:bCs/>
          <w:lang w:val="x-none" w:eastAsia="zh-CN"/>
        </w:rPr>
        <w:t>Proposal 7</w:t>
      </w:r>
      <w:r w:rsidRPr="00AC58EA">
        <w:rPr>
          <w:b/>
          <w:bCs/>
          <w:lang w:val="x-none" w:eastAsia="zh-CN"/>
        </w:rPr>
        <w:t>:</w:t>
      </w:r>
      <w:r>
        <w:rPr>
          <w:b/>
          <w:bCs/>
          <w:lang w:val="x-none" w:eastAsia="zh-CN"/>
        </w:rPr>
        <w:t xml:space="preserve"> NW indicates the </w:t>
      </w:r>
      <w:r>
        <w:rPr>
          <w:b/>
          <w:bCs/>
          <w:lang w:eastAsia="zh-CN"/>
        </w:rPr>
        <w:t>particular CC(s) to be measured</w:t>
      </w:r>
      <w:r>
        <w:rPr>
          <w:rFonts w:hint="eastAsia"/>
          <w:b/>
          <w:bCs/>
          <w:lang w:eastAsia="zh-CN"/>
        </w:rPr>
        <w:t xml:space="preserve"> </w:t>
      </w:r>
      <w:r>
        <w:rPr>
          <w:b/>
          <w:bCs/>
          <w:lang w:eastAsia="zh-CN"/>
        </w:rPr>
        <w:t xml:space="preserve">or the </w:t>
      </w:r>
      <w:r>
        <w:rPr>
          <w:b/>
          <w:bCs/>
          <w:lang w:val="x-none" w:eastAsia="zh-CN"/>
        </w:rPr>
        <w:t xml:space="preserve">the </w:t>
      </w:r>
      <w:r>
        <w:rPr>
          <w:b/>
          <w:bCs/>
          <w:lang w:eastAsia="zh-CN"/>
        </w:rPr>
        <w:t xml:space="preserve">particular CC(s) not to be measured, </w:t>
      </w:r>
      <w:r w:rsidRPr="00B7188B">
        <w:rPr>
          <w:b/>
          <w:bCs/>
          <w:lang w:val="x-none" w:eastAsia="zh-CN"/>
        </w:rPr>
        <w:t>if multiple serving CCs are in the same band</w:t>
      </w:r>
      <w:r>
        <w:rPr>
          <w:b/>
          <w:bCs/>
          <w:lang w:eastAsia="zh-CN"/>
        </w:rPr>
        <w:t xml:space="preserve">. </w:t>
      </w:r>
    </w:p>
    <w:p w14:paraId="75B4CF82" w14:textId="5A73D57C" w:rsidR="008D2E7C" w:rsidRDefault="008D2E7C" w:rsidP="008D2E7C">
      <w:pPr>
        <w:rPr>
          <w:b/>
          <w:bCs/>
          <w:lang w:val="x-none" w:eastAsia="zh-CN"/>
        </w:rPr>
      </w:pPr>
      <w:r>
        <w:rPr>
          <w:b/>
          <w:bCs/>
          <w:lang w:eastAsia="zh-CN"/>
        </w:rPr>
        <w:t xml:space="preserve">Proposal 8: In case of no NW </w:t>
      </w:r>
      <w:r>
        <w:rPr>
          <w:b/>
          <w:bCs/>
          <w:lang w:val="x-none" w:eastAsia="zh-CN"/>
        </w:rPr>
        <w:t xml:space="preserve">configuration/indication, </w:t>
      </w:r>
      <w:r w:rsidRPr="00B7188B">
        <w:rPr>
          <w:b/>
          <w:bCs/>
          <w:lang w:val="x-none" w:eastAsia="zh-CN"/>
        </w:rPr>
        <w:t xml:space="preserve">UE </w:t>
      </w:r>
      <w:r>
        <w:rPr>
          <w:b/>
          <w:bCs/>
          <w:lang w:val="x-none" w:eastAsia="zh-CN"/>
        </w:rPr>
        <w:t>is allowed to determine the</w:t>
      </w:r>
      <w:r w:rsidRPr="00B7188B">
        <w:rPr>
          <w:b/>
          <w:bCs/>
          <w:lang w:val="x-none" w:eastAsia="zh-CN"/>
        </w:rPr>
        <w:t xml:space="preserve"> CC</w:t>
      </w:r>
      <w:r>
        <w:rPr>
          <w:b/>
          <w:bCs/>
          <w:lang w:val="x-none" w:eastAsia="zh-CN"/>
        </w:rPr>
        <w:t>(s)</w:t>
      </w:r>
      <w:r w:rsidRPr="00B7188B">
        <w:rPr>
          <w:b/>
          <w:bCs/>
          <w:lang w:val="x-none" w:eastAsia="zh-CN"/>
        </w:rPr>
        <w:t xml:space="preserve"> </w:t>
      </w:r>
      <w:r>
        <w:rPr>
          <w:b/>
          <w:bCs/>
          <w:lang w:val="x-none" w:eastAsia="zh-CN"/>
        </w:rPr>
        <w:t>to be measured, but the rules shall be studied further.</w:t>
      </w:r>
    </w:p>
    <w:p w14:paraId="48DC8D8C" w14:textId="77777777" w:rsidR="005615C2" w:rsidRPr="00FC27E8" w:rsidRDefault="005615C2" w:rsidP="005615C2">
      <w:pPr>
        <w:tabs>
          <w:tab w:val="left" w:pos="6442"/>
        </w:tabs>
        <w:rPr>
          <w:b/>
          <w:bCs/>
          <w:lang w:eastAsia="zh-CN"/>
        </w:rPr>
      </w:pPr>
      <w:r w:rsidRPr="00FC27E8">
        <w:rPr>
          <w:b/>
          <w:bCs/>
        </w:rPr>
        <w:t xml:space="preserve">Proposal 9: </w:t>
      </w:r>
      <w:r w:rsidRPr="00FC27E8">
        <w:rPr>
          <w:rFonts w:hint="eastAsia"/>
          <w:b/>
          <w:bCs/>
          <w:lang w:eastAsia="zh-CN"/>
        </w:rPr>
        <w:t xml:space="preserve">When two searchers are applied, </w:t>
      </w:r>
      <w:r w:rsidRPr="00FC27E8">
        <w:rPr>
          <w:b/>
          <w:bCs/>
          <w:lang w:eastAsia="zh-CN"/>
        </w:rPr>
        <w:t xml:space="preserve">NW to indicate the </w:t>
      </w:r>
      <w:r w:rsidRPr="00FC27E8">
        <w:rPr>
          <w:rFonts w:hint="eastAsia"/>
          <w:b/>
          <w:bCs/>
          <w:lang w:eastAsia="zh-CN"/>
        </w:rPr>
        <w:t>candidate PCC/PSCC/</w:t>
      </w:r>
      <w:r w:rsidRPr="00FC27E8">
        <w:rPr>
          <w:b/>
          <w:bCs/>
          <w:lang w:eastAsia="zh-CN"/>
        </w:rPr>
        <w:t xml:space="preserve">SCC(s) or the frequency range of the </w:t>
      </w:r>
      <w:r w:rsidRPr="00FC27E8">
        <w:rPr>
          <w:rFonts w:hint="eastAsia"/>
          <w:b/>
          <w:bCs/>
          <w:lang w:eastAsia="zh-CN"/>
        </w:rPr>
        <w:t>PCC/PSCC/</w:t>
      </w:r>
      <w:r w:rsidRPr="00FC27E8">
        <w:rPr>
          <w:b/>
          <w:bCs/>
          <w:lang w:eastAsia="zh-CN"/>
        </w:rPr>
        <w:t>SCC(s) which applies</w:t>
      </w:r>
      <w:r w:rsidRPr="00FC27E8">
        <w:rPr>
          <w:rFonts w:hint="eastAsia"/>
          <w:b/>
          <w:bCs/>
          <w:lang w:eastAsia="zh-CN"/>
        </w:rPr>
        <w:t xml:space="preserve"> a </w:t>
      </w:r>
      <w:r w:rsidRPr="00FC27E8">
        <w:rPr>
          <w:b/>
          <w:bCs/>
        </w:rPr>
        <w:t>specified percentage X% of the searcher resource</w:t>
      </w:r>
      <w:r w:rsidRPr="00FC27E8">
        <w:rPr>
          <w:rFonts w:hint="eastAsia"/>
          <w:b/>
          <w:bCs/>
          <w:lang w:eastAsia="zh-CN"/>
        </w:rPr>
        <w:t>,</w:t>
      </w:r>
      <w:r w:rsidRPr="00FC27E8">
        <w:rPr>
          <w:b/>
          <w:bCs/>
          <w:lang w:eastAsia="zh-CN"/>
        </w:rPr>
        <w:t xml:space="preserve"> </w:t>
      </w:r>
      <w:r w:rsidRPr="00FC27E8">
        <w:rPr>
          <w:rFonts w:hint="eastAsia"/>
          <w:b/>
          <w:bCs/>
          <w:lang w:eastAsia="zh-CN"/>
        </w:rPr>
        <w:t>the other SCC(s) together with PCC/PSCC share the other (1-</w:t>
      </w:r>
      <w:proofErr w:type="gramStart"/>
      <w:r w:rsidRPr="00FC27E8">
        <w:rPr>
          <w:rFonts w:hint="eastAsia"/>
          <w:b/>
          <w:bCs/>
          <w:lang w:eastAsia="zh-CN"/>
        </w:rPr>
        <w:t>X)%</w:t>
      </w:r>
      <w:proofErr w:type="gramEnd"/>
      <w:r w:rsidRPr="00FC27E8">
        <w:rPr>
          <w:rFonts w:hint="eastAsia"/>
          <w:b/>
          <w:bCs/>
          <w:lang w:eastAsia="zh-CN"/>
        </w:rPr>
        <w:t xml:space="preserve"> of the searcher resource</w:t>
      </w:r>
      <w:r w:rsidRPr="00FC27E8">
        <w:rPr>
          <w:b/>
          <w:bCs/>
        </w:rPr>
        <w:t>.</w:t>
      </w:r>
      <w:r w:rsidRPr="00FC27E8">
        <w:rPr>
          <w:rFonts w:hint="eastAsia"/>
          <w:b/>
          <w:bCs/>
          <w:lang w:eastAsia="zh-CN"/>
        </w:rPr>
        <w:t xml:space="preserve"> If no NW indication, UE follows the legacy searcher sharing rules. </w:t>
      </w:r>
    </w:p>
    <w:p w14:paraId="776FD266" w14:textId="77777777" w:rsidR="005615C2" w:rsidRPr="00F0355D" w:rsidRDefault="005615C2" w:rsidP="005615C2">
      <w:pPr>
        <w:tabs>
          <w:tab w:val="left" w:pos="6442"/>
        </w:tabs>
        <w:rPr>
          <w:b/>
          <w:bCs/>
          <w:lang w:eastAsia="zh-CN"/>
        </w:rPr>
      </w:pPr>
      <w:r w:rsidRPr="00F0355D">
        <w:rPr>
          <w:b/>
          <w:bCs/>
          <w:lang w:eastAsia="zh-CN"/>
        </w:rPr>
        <w:t xml:space="preserve">Proposal </w:t>
      </w:r>
      <w:r>
        <w:rPr>
          <w:b/>
          <w:bCs/>
          <w:lang w:eastAsia="zh-CN"/>
        </w:rPr>
        <w:t>10</w:t>
      </w:r>
      <w:r w:rsidRPr="00F0355D">
        <w:rPr>
          <w:b/>
          <w:bCs/>
          <w:lang w:eastAsia="zh-CN"/>
        </w:rPr>
        <w:t xml:space="preserve">: </w:t>
      </w:r>
      <w:r w:rsidRPr="00F0355D">
        <w:rPr>
          <w:b/>
          <w:bCs/>
        </w:rPr>
        <w:t>Measurement</w:t>
      </w:r>
      <w:r w:rsidRPr="00F0355D">
        <w:rPr>
          <w:rFonts w:hint="eastAsia"/>
          <w:b/>
          <w:bCs/>
          <w:lang w:eastAsia="zh-CN"/>
        </w:rPr>
        <w:t xml:space="preserve"> </w:t>
      </w:r>
      <w:r w:rsidRPr="00F0355D">
        <w:rPr>
          <w:b/>
          <w:bCs/>
        </w:rPr>
        <w:t>ratio is configurable by NW</w:t>
      </w:r>
      <w:r>
        <w:rPr>
          <w:b/>
          <w:bCs/>
        </w:rPr>
        <w:t xml:space="preserve">, </w:t>
      </w:r>
      <w:r>
        <w:rPr>
          <w:rFonts w:hint="eastAsia"/>
          <w:b/>
          <w:bCs/>
          <w:lang w:eastAsia="zh-CN"/>
        </w:rPr>
        <w:t xml:space="preserve">the </w:t>
      </w:r>
      <w:proofErr w:type="spellStart"/>
      <w:r w:rsidRPr="005615C2">
        <w:rPr>
          <w:b/>
          <w:bCs/>
          <w:i/>
        </w:rPr>
        <w:t>MeasGapSharingSchem</w:t>
      </w:r>
      <w:r w:rsidRPr="005615C2">
        <w:rPr>
          <w:b/>
          <w:bCs/>
          <w:i/>
          <w:lang w:eastAsia="zh-CN"/>
        </w:rPr>
        <w:t>e</w:t>
      </w:r>
      <w:proofErr w:type="spellEnd"/>
      <w:r>
        <w:rPr>
          <w:rFonts w:hint="eastAsia"/>
          <w:b/>
          <w:bCs/>
          <w:lang w:val="en-SE" w:eastAsia="zh-CN"/>
        </w:rPr>
        <w:t xml:space="preserve"> </w:t>
      </w:r>
      <w:r w:rsidRPr="006C0F54">
        <w:rPr>
          <w:b/>
          <w:bCs/>
        </w:rPr>
        <w:t>in MG can be a start point.</w:t>
      </w:r>
    </w:p>
    <w:p w14:paraId="004CD637" w14:textId="77777777" w:rsidR="005615C2" w:rsidRPr="0067121F" w:rsidRDefault="005615C2" w:rsidP="005615C2">
      <w:pPr>
        <w:overflowPunct w:val="0"/>
        <w:autoSpaceDE w:val="0"/>
        <w:autoSpaceDN w:val="0"/>
        <w:adjustRightInd w:val="0"/>
        <w:spacing w:after="0"/>
        <w:textAlignment w:val="baseline"/>
        <w:rPr>
          <w:b/>
          <w:bCs/>
        </w:rPr>
      </w:pPr>
      <w:r w:rsidRPr="0067121F">
        <w:rPr>
          <w:b/>
          <w:bCs/>
        </w:rPr>
        <w:t>Proposal</w:t>
      </w:r>
      <w:r w:rsidRPr="0067121F">
        <w:rPr>
          <w:rFonts w:hint="eastAsia"/>
          <w:b/>
          <w:bCs/>
          <w:lang w:eastAsia="zh-CN"/>
        </w:rPr>
        <w:t xml:space="preserve"> </w:t>
      </w:r>
      <w:r>
        <w:rPr>
          <w:b/>
          <w:bCs/>
          <w:lang w:eastAsia="zh-CN"/>
        </w:rPr>
        <w:t>11</w:t>
      </w:r>
      <w:r w:rsidRPr="0067121F">
        <w:rPr>
          <w:b/>
          <w:bCs/>
        </w:rPr>
        <w:t xml:space="preserve">: Agree on Option 4, RAN4 to introduce a new individual capability for CSSF reduction in R19. </w:t>
      </w:r>
    </w:p>
    <w:p w14:paraId="1EC29E9A" w14:textId="77777777" w:rsidR="005615C2" w:rsidRPr="00304AD8" w:rsidRDefault="005615C2" w:rsidP="005615C2">
      <w:pPr>
        <w:tabs>
          <w:tab w:val="left" w:pos="1609"/>
        </w:tabs>
        <w:rPr>
          <w:b/>
          <w:bCs/>
        </w:rPr>
      </w:pPr>
      <w:r w:rsidRPr="0067121F">
        <w:rPr>
          <w:b/>
          <w:bCs/>
        </w:rPr>
        <w:t>delay the detailed capability design to the end of the core part.</w:t>
      </w:r>
    </w:p>
    <w:p w14:paraId="42C52F8B" w14:textId="77777777" w:rsidR="005615C2" w:rsidRDefault="005615C2" w:rsidP="005615C2">
      <w:pPr>
        <w:tabs>
          <w:tab w:val="left" w:pos="1609"/>
        </w:tabs>
        <w:rPr>
          <w:b/>
          <w:bCs/>
        </w:rPr>
      </w:pPr>
      <w:r w:rsidRPr="008460D7">
        <w:rPr>
          <w:b/>
          <w:bCs/>
          <w:lang w:eastAsia="zh-CN"/>
        </w:rPr>
        <w:t xml:space="preserve">Proposal </w:t>
      </w:r>
      <w:r>
        <w:rPr>
          <w:b/>
          <w:bCs/>
          <w:lang w:eastAsia="zh-CN"/>
        </w:rPr>
        <w:t>12</w:t>
      </w:r>
      <w:r w:rsidRPr="008460D7">
        <w:rPr>
          <w:b/>
          <w:bCs/>
          <w:lang w:eastAsia="zh-CN"/>
        </w:rPr>
        <w:t xml:space="preserve">: </w:t>
      </w:r>
      <w:r>
        <w:rPr>
          <w:b/>
          <w:bCs/>
          <w:lang w:eastAsia="zh-CN"/>
        </w:rPr>
        <w:t>Agree on Proposal 1, a</w:t>
      </w:r>
      <w:r w:rsidRPr="008460D7">
        <w:rPr>
          <w:b/>
          <w:bCs/>
        </w:rPr>
        <w:t>fter FR2-1 L3 measurement delay reduction by optimizing CSSF is concluded, the technical solutions can be extended to FR1 if applicable.</w:t>
      </w:r>
    </w:p>
    <w:p w14:paraId="027E779E" w14:textId="77777777" w:rsidR="005615C2" w:rsidRPr="008460D7" w:rsidRDefault="005615C2" w:rsidP="005615C2">
      <w:pPr>
        <w:tabs>
          <w:tab w:val="left" w:pos="1609"/>
        </w:tabs>
        <w:rPr>
          <w:b/>
          <w:bCs/>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3F5A4063" w:rsidR="00BA0A16" w:rsidRPr="00AD6C50" w:rsidRDefault="009E68F2" w:rsidP="000365C7">
      <w:pPr>
        <w:pStyle w:val="ListParagraph"/>
        <w:numPr>
          <w:ilvl w:val="0"/>
          <w:numId w:val="12"/>
        </w:numPr>
        <w:rPr>
          <w:lang w:val="en-US" w:eastAsia="en-US"/>
        </w:rPr>
      </w:pPr>
      <w:r w:rsidRPr="009E68F2">
        <w:rPr>
          <w:lang w:val="en-US" w:eastAsia="en-US"/>
        </w:rPr>
        <w:t>R4-2416853</w:t>
      </w:r>
      <w:r w:rsidR="00BA0A16" w:rsidRPr="00AD6C50">
        <w:rPr>
          <w:lang w:val="en-US" w:eastAsia="en-US"/>
        </w:rPr>
        <w:t xml:space="preserve">, </w:t>
      </w:r>
      <w:r w:rsidR="00A91221" w:rsidRPr="00AD6C50">
        <w:rPr>
          <w:lang w:val="en-US" w:eastAsia="en-US"/>
        </w:rPr>
        <w:t>WF for NR_RRM_Ph5, Apple</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E3DA9" w14:textId="77777777" w:rsidR="00BD6A44" w:rsidRDefault="00BD6A44">
      <w:r>
        <w:separator/>
      </w:r>
    </w:p>
  </w:endnote>
  <w:endnote w:type="continuationSeparator" w:id="0">
    <w:p w14:paraId="64099440" w14:textId="77777777" w:rsidR="00BD6A44" w:rsidRDefault="00BD6A44">
      <w:r>
        <w:continuationSeparator/>
      </w:r>
    </w:p>
  </w:endnote>
  <w:endnote w:type="continuationNotice" w:id="1">
    <w:p w14:paraId="5102E250" w14:textId="77777777" w:rsidR="00BD6A44" w:rsidRDefault="00BD6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C94EE" w14:textId="77777777" w:rsidR="00BD6A44" w:rsidRDefault="00BD6A44">
      <w:r>
        <w:separator/>
      </w:r>
    </w:p>
  </w:footnote>
  <w:footnote w:type="continuationSeparator" w:id="0">
    <w:p w14:paraId="000E774A" w14:textId="77777777" w:rsidR="00BD6A44" w:rsidRDefault="00BD6A44">
      <w:r>
        <w:continuationSeparator/>
      </w:r>
    </w:p>
  </w:footnote>
  <w:footnote w:type="continuationNotice" w:id="1">
    <w:p w14:paraId="7DC342A7" w14:textId="77777777" w:rsidR="00BD6A44" w:rsidRDefault="00BD6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E3C03"/>
    <w:multiLevelType w:val="hybridMultilevel"/>
    <w:tmpl w:val="0B18D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A4DE4"/>
    <w:multiLevelType w:val="hybridMultilevel"/>
    <w:tmpl w:val="E84A2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75D10"/>
    <w:multiLevelType w:val="hybridMultilevel"/>
    <w:tmpl w:val="E0F84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FD230B"/>
    <w:multiLevelType w:val="hybridMultilevel"/>
    <w:tmpl w:val="21F4F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97C96"/>
    <w:multiLevelType w:val="hybridMultilevel"/>
    <w:tmpl w:val="D71AA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D3389A"/>
    <w:multiLevelType w:val="hybridMultilevel"/>
    <w:tmpl w:val="323EC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3D2F28"/>
    <w:multiLevelType w:val="hybridMultilevel"/>
    <w:tmpl w:val="7722CC2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A7FDB"/>
    <w:multiLevelType w:val="hybridMultilevel"/>
    <w:tmpl w:val="7CCC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10EC7"/>
    <w:multiLevelType w:val="hybridMultilevel"/>
    <w:tmpl w:val="3B909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CB03F5"/>
    <w:multiLevelType w:val="hybridMultilevel"/>
    <w:tmpl w:val="EED6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234F0"/>
    <w:multiLevelType w:val="hybridMultilevel"/>
    <w:tmpl w:val="195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4984053"/>
    <w:multiLevelType w:val="hybridMultilevel"/>
    <w:tmpl w:val="FE9A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E5B77"/>
    <w:multiLevelType w:val="hybridMultilevel"/>
    <w:tmpl w:val="7D0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01A3718"/>
    <w:multiLevelType w:val="hybridMultilevel"/>
    <w:tmpl w:val="BEBCE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126DD7"/>
    <w:multiLevelType w:val="hybridMultilevel"/>
    <w:tmpl w:val="454E4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1636BA8"/>
    <w:multiLevelType w:val="hybridMultilevel"/>
    <w:tmpl w:val="84145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9D5623D"/>
    <w:multiLevelType w:val="hybridMultilevel"/>
    <w:tmpl w:val="1564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3056739"/>
    <w:multiLevelType w:val="hybridMultilevel"/>
    <w:tmpl w:val="A91AC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5"/>
  </w:num>
  <w:num w:numId="2" w16cid:durableId="2059434476">
    <w:abstractNumId w:val="32"/>
  </w:num>
  <w:num w:numId="3" w16cid:durableId="559248169">
    <w:abstractNumId w:val="30"/>
  </w:num>
  <w:num w:numId="4" w16cid:durableId="1805738266">
    <w:abstractNumId w:val="16"/>
  </w:num>
  <w:num w:numId="5" w16cid:durableId="633951440">
    <w:abstractNumId w:val="17"/>
  </w:num>
  <w:num w:numId="6" w16cid:durableId="1252162723">
    <w:abstractNumId w:val="1"/>
  </w:num>
  <w:num w:numId="7" w16cid:durableId="1165045746">
    <w:abstractNumId w:val="0"/>
  </w:num>
  <w:num w:numId="8" w16cid:durableId="1934240767">
    <w:abstractNumId w:val="35"/>
  </w:num>
  <w:num w:numId="9" w16cid:durableId="1680891386">
    <w:abstractNumId w:val="10"/>
  </w:num>
  <w:num w:numId="10" w16cid:durableId="727458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24"/>
  </w:num>
  <w:num w:numId="13" w16cid:durableId="432282408">
    <w:abstractNumId w:val="23"/>
  </w:num>
  <w:num w:numId="14" w16cid:durableId="156727204">
    <w:abstractNumId w:val="8"/>
  </w:num>
  <w:num w:numId="15" w16cid:durableId="1311598603">
    <w:abstractNumId w:val="9"/>
  </w:num>
  <w:num w:numId="16" w16cid:durableId="253973354">
    <w:abstractNumId w:val="26"/>
  </w:num>
  <w:num w:numId="17" w16cid:durableId="1990792573">
    <w:abstractNumId w:val="6"/>
  </w:num>
  <w:num w:numId="18" w16cid:durableId="144056265">
    <w:abstractNumId w:val="7"/>
  </w:num>
  <w:num w:numId="19" w16cid:durableId="115678905">
    <w:abstractNumId w:val="19"/>
  </w:num>
  <w:num w:numId="20" w16cid:durableId="731197833">
    <w:abstractNumId w:val="27"/>
  </w:num>
  <w:num w:numId="21" w16cid:durableId="2118521182">
    <w:abstractNumId w:val="34"/>
  </w:num>
  <w:num w:numId="22" w16cid:durableId="606352837">
    <w:abstractNumId w:val="31"/>
  </w:num>
  <w:num w:numId="23" w16cid:durableId="1758213384">
    <w:abstractNumId w:val="22"/>
  </w:num>
  <w:num w:numId="24" w16cid:durableId="308170487">
    <w:abstractNumId w:val="11"/>
  </w:num>
  <w:num w:numId="25" w16cid:durableId="1466241424">
    <w:abstractNumId w:val="28"/>
  </w:num>
  <w:num w:numId="26" w16cid:durableId="2082483270">
    <w:abstractNumId w:val="15"/>
  </w:num>
  <w:num w:numId="27" w16cid:durableId="35393513">
    <w:abstractNumId w:val="5"/>
  </w:num>
  <w:num w:numId="28" w16cid:durableId="1627731482">
    <w:abstractNumId w:val="14"/>
  </w:num>
  <w:num w:numId="29" w16cid:durableId="798450685">
    <w:abstractNumId w:val="29"/>
  </w:num>
  <w:num w:numId="30" w16cid:durableId="1640497926">
    <w:abstractNumId w:val="33"/>
  </w:num>
  <w:num w:numId="31" w16cid:durableId="115372389">
    <w:abstractNumId w:val="2"/>
  </w:num>
  <w:num w:numId="32" w16cid:durableId="1615021285">
    <w:abstractNumId w:val="18"/>
  </w:num>
  <w:num w:numId="33" w16cid:durableId="1117868806">
    <w:abstractNumId w:val="21"/>
  </w:num>
  <w:num w:numId="34" w16cid:durableId="1929998396">
    <w:abstractNumId w:val="3"/>
  </w:num>
  <w:num w:numId="35" w16cid:durableId="966818283">
    <w:abstractNumId w:val="4"/>
  </w:num>
  <w:num w:numId="36" w16cid:durableId="169202839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3F2"/>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36D"/>
    <w:rsid w:val="0003742F"/>
    <w:rsid w:val="00037451"/>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2A"/>
    <w:rsid w:val="0005625C"/>
    <w:rsid w:val="00056365"/>
    <w:rsid w:val="000565F3"/>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6C"/>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613"/>
    <w:rsid w:val="00084888"/>
    <w:rsid w:val="00084CF3"/>
    <w:rsid w:val="00084FF0"/>
    <w:rsid w:val="0008521E"/>
    <w:rsid w:val="0008547F"/>
    <w:rsid w:val="00085718"/>
    <w:rsid w:val="00085AC9"/>
    <w:rsid w:val="00085C0D"/>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6091"/>
    <w:rsid w:val="000D641F"/>
    <w:rsid w:val="000D6430"/>
    <w:rsid w:val="000D6475"/>
    <w:rsid w:val="000D6658"/>
    <w:rsid w:val="000D6714"/>
    <w:rsid w:val="000D6ABC"/>
    <w:rsid w:val="000D728B"/>
    <w:rsid w:val="000D752B"/>
    <w:rsid w:val="000D760A"/>
    <w:rsid w:val="000D79E2"/>
    <w:rsid w:val="000D7BEA"/>
    <w:rsid w:val="000D7D24"/>
    <w:rsid w:val="000D7E33"/>
    <w:rsid w:val="000D7EC6"/>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D48"/>
    <w:rsid w:val="00211E70"/>
    <w:rsid w:val="00211FB9"/>
    <w:rsid w:val="00212304"/>
    <w:rsid w:val="0021236E"/>
    <w:rsid w:val="00212430"/>
    <w:rsid w:val="0021245A"/>
    <w:rsid w:val="00212478"/>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B3A"/>
    <w:rsid w:val="00246BDE"/>
    <w:rsid w:val="00246C35"/>
    <w:rsid w:val="00247183"/>
    <w:rsid w:val="002473B9"/>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485"/>
    <w:rsid w:val="00293649"/>
    <w:rsid w:val="002936BF"/>
    <w:rsid w:val="00293A4F"/>
    <w:rsid w:val="00293AEF"/>
    <w:rsid w:val="00293E44"/>
    <w:rsid w:val="00293E6B"/>
    <w:rsid w:val="00293FE3"/>
    <w:rsid w:val="00294026"/>
    <w:rsid w:val="002940B3"/>
    <w:rsid w:val="0029443A"/>
    <w:rsid w:val="0029446F"/>
    <w:rsid w:val="0029453C"/>
    <w:rsid w:val="00294EEE"/>
    <w:rsid w:val="002950BA"/>
    <w:rsid w:val="00295105"/>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9DE"/>
    <w:rsid w:val="002A69F8"/>
    <w:rsid w:val="002A6ADC"/>
    <w:rsid w:val="002A6B8A"/>
    <w:rsid w:val="002A6BEE"/>
    <w:rsid w:val="002A6CC7"/>
    <w:rsid w:val="002A6D1F"/>
    <w:rsid w:val="002A6D8A"/>
    <w:rsid w:val="002A6F7C"/>
    <w:rsid w:val="002A7038"/>
    <w:rsid w:val="002A703F"/>
    <w:rsid w:val="002A712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28E"/>
    <w:rsid w:val="00326367"/>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B8F"/>
    <w:rsid w:val="00332C9E"/>
    <w:rsid w:val="00332DAE"/>
    <w:rsid w:val="00332F28"/>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C08"/>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9AA"/>
    <w:rsid w:val="003C2D37"/>
    <w:rsid w:val="003C2E4C"/>
    <w:rsid w:val="003C329E"/>
    <w:rsid w:val="003C32F9"/>
    <w:rsid w:val="003C3333"/>
    <w:rsid w:val="003C3472"/>
    <w:rsid w:val="003C356F"/>
    <w:rsid w:val="003C3D9F"/>
    <w:rsid w:val="003C3EA2"/>
    <w:rsid w:val="003C3FD9"/>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E63"/>
    <w:rsid w:val="00411002"/>
    <w:rsid w:val="004112A2"/>
    <w:rsid w:val="00411337"/>
    <w:rsid w:val="004114D1"/>
    <w:rsid w:val="00411551"/>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1B7"/>
    <w:rsid w:val="00447889"/>
    <w:rsid w:val="00447D76"/>
    <w:rsid w:val="00447ECB"/>
    <w:rsid w:val="00447FCC"/>
    <w:rsid w:val="004500B5"/>
    <w:rsid w:val="00450491"/>
    <w:rsid w:val="004505FE"/>
    <w:rsid w:val="004507D4"/>
    <w:rsid w:val="0045081B"/>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FAA"/>
    <w:rsid w:val="00482095"/>
    <w:rsid w:val="004826B9"/>
    <w:rsid w:val="004826EA"/>
    <w:rsid w:val="004827C0"/>
    <w:rsid w:val="00482902"/>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745"/>
    <w:rsid w:val="00495BAB"/>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5CD"/>
    <w:rsid w:val="004D08BF"/>
    <w:rsid w:val="004D0A72"/>
    <w:rsid w:val="004D0BA1"/>
    <w:rsid w:val="004D0D1E"/>
    <w:rsid w:val="004D0ECB"/>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AE"/>
    <w:rsid w:val="00576EDD"/>
    <w:rsid w:val="00577104"/>
    <w:rsid w:val="005773F1"/>
    <w:rsid w:val="005774A5"/>
    <w:rsid w:val="005778AC"/>
    <w:rsid w:val="005778FE"/>
    <w:rsid w:val="005779AC"/>
    <w:rsid w:val="00577AB3"/>
    <w:rsid w:val="00577D73"/>
    <w:rsid w:val="00577DE2"/>
    <w:rsid w:val="00580112"/>
    <w:rsid w:val="0058052C"/>
    <w:rsid w:val="0058078F"/>
    <w:rsid w:val="0058092F"/>
    <w:rsid w:val="00580A0B"/>
    <w:rsid w:val="00580B03"/>
    <w:rsid w:val="0058151D"/>
    <w:rsid w:val="005819C6"/>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1EE"/>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8A1"/>
    <w:rsid w:val="005E4B98"/>
    <w:rsid w:val="005E4DB9"/>
    <w:rsid w:val="005E4DEA"/>
    <w:rsid w:val="005E4F68"/>
    <w:rsid w:val="005E5066"/>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4A3"/>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D60"/>
    <w:rsid w:val="006B4D85"/>
    <w:rsid w:val="006B509A"/>
    <w:rsid w:val="006B51B9"/>
    <w:rsid w:val="006B5378"/>
    <w:rsid w:val="006B53E2"/>
    <w:rsid w:val="006B54FF"/>
    <w:rsid w:val="006B557B"/>
    <w:rsid w:val="006B56EA"/>
    <w:rsid w:val="006B583A"/>
    <w:rsid w:val="006B59DC"/>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470"/>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FFE"/>
    <w:rsid w:val="006D602B"/>
    <w:rsid w:val="006D61D8"/>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A9D"/>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A90"/>
    <w:rsid w:val="00744B07"/>
    <w:rsid w:val="00744BB3"/>
    <w:rsid w:val="00744C0E"/>
    <w:rsid w:val="00744D87"/>
    <w:rsid w:val="0074512A"/>
    <w:rsid w:val="00745268"/>
    <w:rsid w:val="00745480"/>
    <w:rsid w:val="0074569D"/>
    <w:rsid w:val="007458D8"/>
    <w:rsid w:val="007459E4"/>
    <w:rsid w:val="00745A83"/>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E02"/>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3A"/>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E39"/>
    <w:rsid w:val="007A4430"/>
    <w:rsid w:val="007A44E3"/>
    <w:rsid w:val="007A45C4"/>
    <w:rsid w:val="007A465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F43"/>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A49"/>
    <w:rsid w:val="00855CDF"/>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A88"/>
    <w:rsid w:val="00875035"/>
    <w:rsid w:val="00875138"/>
    <w:rsid w:val="008752F4"/>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709"/>
    <w:rsid w:val="008849E0"/>
    <w:rsid w:val="00884C33"/>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C06"/>
    <w:rsid w:val="008B3D58"/>
    <w:rsid w:val="008B40E2"/>
    <w:rsid w:val="008B427B"/>
    <w:rsid w:val="008B43DA"/>
    <w:rsid w:val="008B4737"/>
    <w:rsid w:val="008B4861"/>
    <w:rsid w:val="008B4922"/>
    <w:rsid w:val="008B49B7"/>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7A2"/>
    <w:rsid w:val="008C589B"/>
    <w:rsid w:val="008C5C61"/>
    <w:rsid w:val="008C5CB7"/>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C9F"/>
    <w:rsid w:val="008D2E45"/>
    <w:rsid w:val="008D2E6E"/>
    <w:rsid w:val="008D2E7C"/>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B93"/>
    <w:rsid w:val="00903CF0"/>
    <w:rsid w:val="00904006"/>
    <w:rsid w:val="009041BF"/>
    <w:rsid w:val="009041C1"/>
    <w:rsid w:val="0090425A"/>
    <w:rsid w:val="009044FD"/>
    <w:rsid w:val="00904804"/>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700"/>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C98"/>
    <w:rsid w:val="009A6CD7"/>
    <w:rsid w:val="009A715C"/>
    <w:rsid w:val="009A74D7"/>
    <w:rsid w:val="009A784B"/>
    <w:rsid w:val="009A787C"/>
    <w:rsid w:val="009A7A47"/>
    <w:rsid w:val="009A7A59"/>
    <w:rsid w:val="009A7AE7"/>
    <w:rsid w:val="009A7AEC"/>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2"/>
    <w:rsid w:val="00A07DA7"/>
    <w:rsid w:val="00A10070"/>
    <w:rsid w:val="00A1030F"/>
    <w:rsid w:val="00A108C5"/>
    <w:rsid w:val="00A10A56"/>
    <w:rsid w:val="00A10BE9"/>
    <w:rsid w:val="00A10D86"/>
    <w:rsid w:val="00A10E54"/>
    <w:rsid w:val="00A10E57"/>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A6"/>
    <w:rsid w:val="00A362AD"/>
    <w:rsid w:val="00A36C2B"/>
    <w:rsid w:val="00A36C5E"/>
    <w:rsid w:val="00A36D02"/>
    <w:rsid w:val="00A36E27"/>
    <w:rsid w:val="00A36EEE"/>
    <w:rsid w:val="00A36F71"/>
    <w:rsid w:val="00A37116"/>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4F"/>
    <w:rsid w:val="00AB2A01"/>
    <w:rsid w:val="00AB2A78"/>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7B0"/>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CEC"/>
    <w:rsid w:val="00B62E1B"/>
    <w:rsid w:val="00B62E35"/>
    <w:rsid w:val="00B62F0B"/>
    <w:rsid w:val="00B63506"/>
    <w:rsid w:val="00B63508"/>
    <w:rsid w:val="00B6368C"/>
    <w:rsid w:val="00B63894"/>
    <w:rsid w:val="00B63E64"/>
    <w:rsid w:val="00B64176"/>
    <w:rsid w:val="00B643BF"/>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F89"/>
    <w:rsid w:val="00B8327C"/>
    <w:rsid w:val="00B838A1"/>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40FD"/>
    <w:rsid w:val="00BB41EC"/>
    <w:rsid w:val="00BB420B"/>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D8"/>
    <w:rsid w:val="00BC550B"/>
    <w:rsid w:val="00BC5A01"/>
    <w:rsid w:val="00BC5E70"/>
    <w:rsid w:val="00BC636B"/>
    <w:rsid w:val="00BC63F4"/>
    <w:rsid w:val="00BC642E"/>
    <w:rsid w:val="00BC64B7"/>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710"/>
    <w:rsid w:val="00C30D72"/>
    <w:rsid w:val="00C30E3E"/>
    <w:rsid w:val="00C30F21"/>
    <w:rsid w:val="00C30F66"/>
    <w:rsid w:val="00C30F67"/>
    <w:rsid w:val="00C31132"/>
    <w:rsid w:val="00C3128C"/>
    <w:rsid w:val="00C312D0"/>
    <w:rsid w:val="00C3139F"/>
    <w:rsid w:val="00C31514"/>
    <w:rsid w:val="00C3167F"/>
    <w:rsid w:val="00C316A0"/>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3113"/>
    <w:rsid w:val="00C3329B"/>
    <w:rsid w:val="00C33377"/>
    <w:rsid w:val="00C33512"/>
    <w:rsid w:val="00C335CD"/>
    <w:rsid w:val="00C33647"/>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B8D"/>
    <w:rsid w:val="00C66FBB"/>
    <w:rsid w:val="00C671D5"/>
    <w:rsid w:val="00C677D2"/>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B01"/>
    <w:rsid w:val="00CA2C28"/>
    <w:rsid w:val="00CA2E74"/>
    <w:rsid w:val="00CA2F65"/>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7C"/>
    <w:rsid w:val="00CD26A2"/>
    <w:rsid w:val="00CD278E"/>
    <w:rsid w:val="00CD27A3"/>
    <w:rsid w:val="00CD287A"/>
    <w:rsid w:val="00CD2929"/>
    <w:rsid w:val="00CD2C21"/>
    <w:rsid w:val="00CD2D4F"/>
    <w:rsid w:val="00CD2D8E"/>
    <w:rsid w:val="00CD2E05"/>
    <w:rsid w:val="00CD2F8A"/>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40"/>
    <w:rsid w:val="00CF53BE"/>
    <w:rsid w:val="00CF556F"/>
    <w:rsid w:val="00CF55E0"/>
    <w:rsid w:val="00CF56FA"/>
    <w:rsid w:val="00CF5983"/>
    <w:rsid w:val="00CF5AC1"/>
    <w:rsid w:val="00CF5C9A"/>
    <w:rsid w:val="00CF6107"/>
    <w:rsid w:val="00CF6691"/>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24"/>
    <w:rsid w:val="00D248C5"/>
    <w:rsid w:val="00D24D28"/>
    <w:rsid w:val="00D24D7F"/>
    <w:rsid w:val="00D24D98"/>
    <w:rsid w:val="00D24EEC"/>
    <w:rsid w:val="00D24EFF"/>
    <w:rsid w:val="00D2514A"/>
    <w:rsid w:val="00D25207"/>
    <w:rsid w:val="00D25360"/>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55"/>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6E9"/>
    <w:rsid w:val="00DA1ABD"/>
    <w:rsid w:val="00DA1B70"/>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A7D17"/>
    <w:rsid w:val="00DB0437"/>
    <w:rsid w:val="00DB0559"/>
    <w:rsid w:val="00DB0739"/>
    <w:rsid w:val="00DB0D79"/>
    <w:rsid w:val="00DB0EFD"/>
    <w:rsid w:val="00DB0F07"/>
    <w:rsid w:val="00DB106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3D1"/>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B1B"/>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EF"/>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95"/>
    <w:rsid w:val="00E874D1"/>
    <w:rsid w:val="00E87AE7"/>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63E"/>
    <w:rsid w:val="00EA56BA"/>
    <w:rsid w:val="00EA5717"/>
    <w:rsid w:val="00EA57D9"/>
    <w:rsid w:val="00EA59B1"/>
    <w:rsid w:val="00EA5A78"/>
    <w:rsid w:val="00EA5AAF"/>
    <w:rsid w:val="00EA5F79"/>
    <w:rsid w:val="00EA6142"/>
    <w:rsid w:val="00EA628D"/>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A3"/>
    <w:rsid w:val="00EB77C7"/>
    <w:rsid w:val="00EB7C72"/>
    <w:rsid w:val="00EB7D20"/>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71A"/>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2E22"/>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D1A"/>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9BE"/>
    <w:rsid w:val="00F93AB3"/>
    <w:rsid w:val="00F93B24"/>
    <w:rsid w:val="00F93B3A"/>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2477FB7"/>
    <w:rsid w:val="239A4698"/>
    <w:rsid w:val="23D5EDA2"/>
    <w:rsid w:val="24EEF259"/>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3673</Words>
  <Characters>18950</Characters>
  <Application>Microsoft Office Word</Application>
  <DocSecurity>0</DocSecurity>
  <Lines>157</Lines>
  <Paragraphs>45</Paragraphs>
  <ScaleCrop>false</ScaleCrop>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2010-10-06T02:58:00Z</cp:lastPrinted>
  <dcterms:created xsi:type="dcterms:W3CDTF">2021-06-19T05:27:00Z</dcterms:created>
  <dcterms:modified xsi:type="dcterms:W3CDTF">2024-11-08T10:38:00Z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